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89282" w14:textId="227FCAAE" w:rsidR="00D35B4A" w:rsidRPr="00DA5F90" w:rsidRDefault="00B12351" w:rsidP="00D35B4A">
      <w:pPr>
        <w:pStyle w:val="a1"/>
        <w:rPr>
          <w:rFonts w:ascii="Times New Roman" w:eastAsia="SimSun" w:hAnsi="Times New Roman"/>
          <w:bCs w:val="0"/>
          <w:sz w:val="28"/>
          <w:lang w:eastAsia="zh-CN"/>
        </w:rPr>
      </w:pPr>
      <w:bookmarkStart w:id="0" w:name="_Ref399006623"/>
      <w:bookmarkStart w:id="1" w:name="_Toc92513360"/>
      <w:r w:rsidRPr="00DA5F90">
        <w:rPr>
          <w:rFonts w:ascii="Times New Roman" w:eastAsia="SimSun" w:hAnsi="Times New Roman"/>
          <w:bCs w:val="0"/>
          <w:sz w:val="28"/>
          <w:lang w:eastAsia="zh-CN"/>
        </w:rPr>
        <w:t>3GPP TSG-RAN WG4 #97-e</w:t>
      </w:r>
      <w:r w:rsidR="00EA1114" w:rsidRPr="00DA5F90">
        <w:rPr>
          <w:rFonts w:ascii="Times New Roman" w:eastAsia="SimSun" w:hAnsi="Times New Roman"/>
          <w:bCs w:val="0"/>
          <w:sz w:val="28"/>
          <w:lang w:eastAsia="zh-CN"/>
        </w:rPr>
        <w:tab/>
      </w:r>
      <w:r w:rsidR="00EA1114" w:rsidRPr="00DA5F90">
        <w:rPr>
          <w:rFonts w:ascii="Times New Roman" w:eastAsia="SimSun" w:hAnsi="Times New Roman"/>
          <w:bCs w:val="0"/>
          <w:sz w:val="28"/>
          <w:lang w:eastAsia="zh-CN"/>
        </w:rPr>
        <w:tab/>
      </w:r>
      <w:r w:rsidR="00D35B4A" w:rsidRPr="00DA5F90">
        <w:rPr>
          <w:rFonts w:ascii="Times New Roman" w:eastAsia="SimSun" w:hAnsi="Times New Roman"/>
          <w:bCs w:val="0"/>
          <w:sz w:val="28"/>
          <w:lang w:eastAsia="zh-CN"/>
        </w:rPr>
        <w:t xml:space="preserve">                              </w:t>
      </w:r>
      <w:r w:rsidR="00F05FF5" w:rsidRPr="00DA5F90">
        <w:rPr>
          <w:rFonts w:ascii="Times New Roman" w:eastAsia="SimSun" w:hAnsi="Times New Roman"/>
          <w:bCs w:val="0"/>
          <w:sz w:val="28"/>
          <w:lang w:eastAsia="zh-CN"/>
        </w:rPr>
        <w:tab/>
      </w:r>
      <w:r w:rsidR="00D35B4A" w:rsidRPr="00DA5F90">
        <w:rPr>
          <w:rFonts w:ascii="Times New Roman" w:eastAsia="SimSun" w:hAnsi="Times New Roman"/>
          <w:bCs w:val="0"/>
          <w:sz w:val="28"/>
          <w:lang w:eastAsia="zh-CN"/>
        </w:rPr>
        <w:t xml:space="preserve"> </w:t>
      </w:r>
      <w:r w:rsidR="00DA5F90" w:rsidRPr="00DA5F90">
        <w:rPr>
          <w:rFonts w:ascii="Times New Roman" w:hAnsi="Times New Roman"/>
          <w:sz w:val="24"/>
        </w:rPr>
        <w:t>R4-2016011</w:t>
      </w:r>
    </w:p>
    <w:p w14:paraId="0BB94572" w14:textId="4A479201" w:rsidR="00524F35" w:rsidRPr="00DA5F90" w:rsidRDefault="00B12351" w:rsidP="00524F35">
      <w:pPr>
        <w:pStyle w:val="Header"/>
        <w:tabs>
          <w:tab w:val="left" w:pos="8040"/>
        </w:tabs>
        <w:spacing w:line="280" w:lineRule="exact"/>
        <w:rPr>
          <w:rFonts w:ascii="Times New Roman" w:hAnsi="Times New Roman"/>
          <w:sz w:val="28"/>
          <w:szCs w:val="24"/>
          <w:lang w:val="en-US"/>
        </w:rPr>
      </w:pPr>
      <w:r w:rsidRPr="00DA5F90">
        <w:rPr>
          <w:rFonts w:ascii="Times New Roman" w:hAnsi="Times New Roman"/>
          <w:sz w:val="28"/>
          <w:szCs w:val="24"/>
          <w:lang w:val="en-US"/>
        </w:rPr>
        <w:t>Online, November 2nd – 13th, 2020</w:t>
      </w:r>
    </w:p>
    <w:p w14:paraId="5DA9CD13" w14:textId="77777777" w:rsidR="005929A6" w:rsidRPr="00CA041A" w:rsidRDefault="005929A6" w:rsidP="005929A6">
      <w:pPr>
        <w:tabs>
          <w:tab w:val="left" w:pos="1985"/>
        </w:tabs>
        <w:spacing w:after="100" w:afterAutospacing="1"/>
        <w:jc w:val="both"/>
        <w:rPr>
          <w:b/>
          <w:noProof/>
        </w:rPr>
      </w:pPr>
    </w:p>
    <w:p w14:paraId="562D479D" w14:textId="77777777" w:rsidR="005929A6" w:rsidRPr="00AB2D55" w:rsidRDefault="005929A6" w:rsidP="00AB2D55">
      <w:pPr>
        <w:tabs>
          <w:tab w:val="left" w:pos="1985"/>
        </w:tabs>
        <w:spacing w:after="180"/>
        <w:jc w:val="both"/>
        <w:rPr>
          <w:rFonts w:ascii="Arial" w:eastAsia="SimSun" w:hAnsi="Arial" w:cs="Arial"/>
          <w:b/>
          <w:lang w:eastAsia="zh-CN"/>
        </w:rPr>
      </w:pPr>
      <w:r w:rsidRPr="00AB2D55">
        <w:rPr>
          <w:rFonts w:ascii="Arial" w:hAnsi="Arial" w:cs="Arial"/>
          <w:b/>
        </w:rPr>
        <w:t xml:space="preserve">Source: </w:t>
      </w:r>
      <w:r w:rsidRPr="00AB2D55">
        <w:rPr>
          <w:rFonts w:ascii="Arial" w:hAnsi="Arial" w:cs="Arial"/>
          <w:b/>
        </w:rPr>
        <w:tab/>
      </w:r>
      <w:r w:rsidR="00DB2FCE" w:rsidRPr="00AB2D55">
        <w:rPr>
          <w:rFonts w:ascii="Arial" w:hAnsi="Arial" w:cs="Arial"/>
        </w:rPr>
        <w:t>Skyworks Solutions, Inc.</w:t>
      </w:r>
      <w:bookmarkStart w:id="2" w:name="_GoBack"/>
      <w:bookmarkEnd w:id="2"/>
    </w:p>
    <w:p w14:paraId="22213997" w14:textId="460A53C9" w:rsidR="005929A6" w:rsidRPr="00AB2D55" w:rsidRDefault="005929A6" w:rsidP="00AB2D55">
      <w:pPr>
        <w:spacing w:after="180"/>
        <w:ind w:left="1985" w:hanging="1985"/>
        <w:rPr>
          <w:rFonts w:ascii="Arial" w:eastAsia="SimSun" w:hAnsi="Arial" w:cs="Arial"/>
          <w:lang w:eastAsia="zh-CN"/>
        </w:rPr>
      </w:pPr>
      <w:r w:rsidRPr="00AB2D55">
        <w:rPr>
          <w:rFonts w:ascii="Arial" w:hAnsi="Arial" w:cs="Arial"/>
          <w:b/>
        </w:rPr>
        <w:t>Title:</w:t>
      </w:r>
      <w:r w:rsidRPr="00AB2D55">
        <w:rPr>
          <w:rFonts w:ascii="Arial" w:hAnsi="Arial" w:cs="Arial"/>
        </w:rPr>
        <w:t xml:space="preserve"> </w:t>
      </w:r>
      <w:r w:rsidRPr="00AB2D55">
        <w:rPr>
          <w:rFonts w:ascii="Arial" w:hAnsi="Arial" w:cs="Arial"/>
        </w:rPr>
        <w:tab/>
      </w:r>
      <w:r w:rsidR="00AE395F" w:rsidRPr="00AB2D55">
        <w:rPr>
          <w:rFonts w:ascii="Arial" w:eastAsia="SimSun" w:hAnsi="Arial" w:cs="Arial"/>
          <w:lang w:eastAsia="zh-CN"/>
        </w:rPr>
        <w:t>n</w:t>
      </w:r>
      <w:r w:rsidR="007D56A0" w:rsidRPr="00AB2D55">
        <w:rPr>
          <w:rFonts w:ascii="Arial" w:eastAsia="SimSun" w:hAnsi="Arial" w:cs="Arial"/>
          <w:lang w:eastAsia="zh-CN"/>
        </w:rPr>
        <w:t>8</w:t>
      </w:r>
      <w:r w:rsidR="00AE395F" w:rsidRPr="00AB2D55">
        <w:rPr>
          <w:rFonts w:ascii="Arial" w:eastAsia="SimSun" w:hAnsi="Arial" w:cs="Arial"/>
          <w:lang w:eastAsia="zh-CN"/>
        </w:rPr>
        <w:t xml:space="preserve"> 35MHz</w:t>
      </w:r>
      <w:r w:rsidR="0044162B" w:rsidRPr="00AB2D55">
        <w:rPr>
          <w:rFonts w:ascii="Arial" w:eastAsia="SimSun" w:hAnsi="Arial" w:cs="Arial"/>
          <w:lang w:eastAsia="zh-CN"/>
        </w:rPr>
        <w:t xml:space="preserve"> </w:t>
      </w:r>
      <w:r w:rsidR="0059690B" w:rsidRPr="00AB2D55">
        <w:rPr>
          <w:rFonts w:ascii="Arial" w:eastAsia="SimSun" w:hAnsi="Arial" w:cs="Arial"/>
          <w:lang w:eastAsia="zh-CN"/>
        </w:rPr>
        <w:t>A-MPR</w:t>
      </w:r>
      <w:r w:rsidR="0044162B" w:rsidRPr="00AB2D55">
        <w:rPr>
          <w:rFonts w:ascii="Arial" w:eastAsia="SimSun" w:hAnsi="Arial" w:cs="Arial"/>
          <w:lang w:eastAsia="zh-CN"/>
        </w:rPr>
        <w:t xml:space="preserve"> and MSD </w:t>
      </w:r>
      <w:r w:rsidR="00AE395F" w:rsidRPr="00AB2D55">
        <w:rPr>
          <w:rFonts w:ascii="Arial" w:eastAsia="SimSun" w:hAnsi="Arial" w:cs="Arial"/>
          <w:lang w:eastAsia="zh-CN"/>
        </w:rPr>
        <w:t>Measurements</w:t>
      </w:r>
    </w:p>
    <w:p w14:paraId="6FAB0A61" w14:textId="55782D3D" w:rsidR="004124E7" w:rsidRPr="00AB2D55" w:rsidRDefault="005929A6" w:rsidP="00AB2D55">
      <w:pPr>
        <w:spacing w:after="180"/>
        <w:ind w:left="1985" w:hanging="1985"/>
        <w:rPr>
          <w:rFonts w:ascii="Arial" w:hAnsi="Arial" w:cs="Arial"/>
          <w:sz w:val="21"/>
          <w:szCs w:val="21"/>
        </w:rPr>
      </w:pPr>
      <w:r w:rsidRPr="00AB2D55">
        <w:rPr>
          <w:rFonts w:ascii="Arial" w:hAnsi="Arial" w:cs="Arial"/>
          <w:b/>
        </w:rPr>
        <w:t>Agen</w:t>
      </w:r>
      <w:r w:rsidR="007B3E89" w:rsidRPr="00AB2D55">
        <w:rPr>
          <w:rFonts w:ascii="Arial" w:eastAsia="SimSun" w:hAnsi="Arial" w:cs="Arial"/>
          <w:b/>
          <w:lang w:eastAsia="zh-CN"/>
        </w:rPr>
        <w:t>d</w:t>
      </w:r>
      <w:r w:rsidRPr="00AB2D55">
        <w:rPr>
          <w:rFonts w:ascii="Arial" w:hAnsi="Arial" w:cs="Arial"/>
          <w:b/>
        </w:rPr>
        <w:t>a Item:</w:t>
      </w:r>
      <w:r w:rsidR="00291E51" w:rsidRPr="00AB2D55">
        <w:rPr>
          <w:rFonts w:ascii="Arial" w:hAnsi="Arial" w:cs="Arial"/>
        </w:rPr>
        <w:tab/>
      </w:r>
      <w:r w:rsidR="00DA5F90" w:rsidRPr="00AB2D55">
        <w:rPr>
          <w:rFonts w:ascii="Arial" w:hAnsi="Arial" w:cs="Arial"/>
        </w:rPr>
        <w:t>10.22.3 - UE RF requirements [NR_FR1_35MHz_45MHz_BW-Core]</w:t>
      </w:r>
    </w:p>
    <w:p w14:paraId="0FBA11BE" w14:textId="77777777" w:rsidR="005929A6" w:rsidRPr="00CA041A" w:rsidRDefault="005929A6" w:rsidP="00AB2D55">
      <w:pPr>
        <w:tabs>
          <w:tab w:val="left" w:pos="1985"/>
        </w:tabs>
        <w:spacing w:after="180"/>
        <w:jc w:val="both"/>
        <w:rPr>
          <w:rFonts w:eastAsia="SimSun"/>
          <w:lang w:eastAsia="zh-CN"/>
        </w:rPr>
      </w:pPr>
      <w:r w:rsidRPr="00AB2D55">
        <w:rPr>
          <w:rFonts w:ascii="Arial" w:hAnsi="Arial" w:cs="Arial"/>
          <w:b/>
        </w:rPr>
        <w:t>Document for:</w:t>
      </w:r>
      <w:r w:rsidRPr="00AB2D55">
        <w:rPr>
          <w:rFonts w:ascii="Arial" w:hAnsi="Arial" w:cs="Arial"/>
        </w:rPr>
        <w:tab/>
      </w:r>
      <w:r w:rsidR="007241C8" w:rsidRPr="00AB2D55">
        <w:rPr>
          <w:rFonts w:ascii="Arial" w:eastAsia="SimSun" w:hAnsi="Arial" w:cs="Arial"/>
          <w:lang w:eastAsia="zh-CN"/>
        </w:rPr>
        <w:t>Approval</w:t>
      </w:r>
    </w:p>
    <w:bookmarkEnd w:id="0"/>
    <w:bookmarkEnd w:id="1"/>
    <w:p w14:paraId="70476C14" w14:textId="77777777" w:rsidR="00FC0076" w:rsidRPr="00CA041A" w:rsidRDefault="007726F1" w:rsidP="004065E5">
      <w:pPr>
        <w:pStyle w:val="Heading1"/>
        <w:rPr>
          <w:rFonts w:ascii="Times New Roman" w:hAnsi="Times New Roman"/>
        </w:rPr>
      </w:pPr>
      <w:r w:rsidRPr="00CA041A">
        <w:rPr>
          <w:rFonts w:ascii="Times New Roman" w:hAnsi="Times New Roman"/>
        </w:rPr>
        <w:t>Introduction</w:t>
      </w:r>
    </w:p>
    <w:p w14:paraId="7F0A3518" w14:textId="5A26C4E8" w:rsidR="001A570A" w:rsidRPr="00CA041A" w:rsidRDefault="00FD4582" w:rsidP="002B0DC4">
      <w:pPr>
        <w:jc w:val="both"/>
        <w:rPr>
          <w:rFonts w:eastAsia="SimSun"/>
          <w:sz w:val="22"/>
          <w:lang w:eastAsia="zh-CN"/>
        </w:rPr>
      </w:pPr>
      <w:r>
        <w:rPr>
          <w:rFonts w:eastAsia="SimSun"/>
          <w:sz w:val="22"/>
          <w:lang w:eastAsia="zh-CN"/>
        </w:rPr>
        <w:t>A new WI to study the introduction of 35 and 45 MHz channel</w:t>
      </w:r>
      <w:r w:rsidR="000354D1" w:rsidRPr="00CA041A">
        <w:rPr>
          <w:rFonts w:eastAsia="SimSun"/>
          <w:sz w:val="22"/>
          <w:lang w:eastAsia="zh-CN"/>
        </w:rPr>
        <w:t xml:space="preserve"> bandwidth (</w:t>
      </w:r>
      <w:r>
        <w:rPr>
          <w:rFonts w:eastAsia="SimSun"/>
          <w:sz w:val="22"/>
          <w:lang w:eastAsia="zh-CN"/>
        </w:rPr>
        <w:t>C</w:t>
      </w:r>
      <w:r w:rsidR="000354D1" w:rsidRPr="00CA041A">
        <w:rPr>
          <w:rFonts w:eastAsia="SimSun"/>
          <w:sz w:val="22"/>
          <w:lang w:eastAsia="zh-CN"/>
        </w:rPr>
        <w:t>BW)</w:t>
      </w:r>
      <w:r>
        <w:rPr>
          <w:rFonts w:eastAsia="SimSun"/>
          <w:sz w:val="22"/>
          <w:lang w:eastAsia="zh-CN"/>
        </w:rPr>
        <w:t xml:space="preserve"> has been agreed [1]</w:t>
      </w:r>
      <w:r w:rsidR="00AB2D55">
        <w:rPr>
          <w:rFonts w:eastAsia="SimSun"/>
          <w:sz w:val="22"/>
          <w:lang w:eastAsia="zh-CN"/>
        </w:rPr>
        <w:t xml:space="preserve"> </w:t>
      </w:r>
      <w:bookmarkStart w:id="3" w:name="_Hlk54362475"/>
      <w:r w:rsidR="00AB2D55">
        <w:rPr>
          <w:rFonts w:eastAsia="SimSun"/>
          <w:sz w:val="22"/>
          <w:lang w:eastAsia="zh-CN"/>
        </w:rPr>
        <w:t xml:space="preserve">and study assumptions agreed in </w:t>
      </w:r>
      <w:r>
        <w:rPr>
          <w:rFonts w:eastAsia="SimSun"/>
          <w:sz w:val="22"/>
          <w:lang w:eastAsia="zh-CN"/>
        </w:rPr>
        <w:t>WF [2]</w:t>
      </w:r>
      <w:bookmarkEnd w:id="3"/>
      <w:r w:rsidR="00AB2D55">
        <w:rPr>
          <w:rFonts w:eastAsia="SimSun"/>
          <w:sz w:val="22"/>
          <w:lang w:eastAsia="zh-CN"/>
        </w:rPr>
        <w:t>.</w:t>
      </w:r>
      <w:r w:rsidR="0059690B" w:rsidRPr="00CA041A">
        <w:rPr>
          <w:rFonts w:eastAsia="SimSun"/>
          <w:sz w:val="22"/>
          <w:lang w:eastAsia="zh-CN"/>
        </w:rPr>
        <w:t xml:space="preserve"> This contribution brings measurement data </w:t>
      </w:r>
      <w:r w:rsidR="000354D1" w:rsidRPr="00CA041A">
        <w:rPr>
          <w:rFonts w:eastAsia="SimSun"/>
          <w:sz w:val="22"/>
          <w:lang w:eastAsia="zh-CN"/>
        </w:rPr>
        <w:t>and makes A-MPR and MSD TP proposals.</w:t>
      </w:r>
    </w:p>
    <w:p w14:paraId="45A3E768" w14:textId="0C818920" w:rsidR="002B0DC4" w:rsidRPr="00CA041A" w:rsidRDefault="00FE5462" w:rsidP="002B0DC4">
      <w:pPr>
        <w:pStyle w:val="Heading1"/>
        <w:rPr>
          <w:rFonts w:ascii="Times New Roman" w:hAnsi="Times New Roman"/>
        </w:rPr>
      </w:pPr>
      <w:r w:rsidRPr="00CA041A">
        <w:rPr>
          <w:rFonts w:ascii="Times New Roman" w:hAnsi="Times New Roman"/>
        </w:rPr>
        <w:t>Discussion</w:t>
      </w:r>
    </w:p>
    <w:p w14:paraId="60763E7B" w14:textId="36634499" w:rsidR="00786D14" w:rsidRPr="00CA041A" w:rsidRDefault="007D56A0" w:rsidP="00786D14">
      <w:pPr>
        <w:pStyle w:val="Heading2"/>
        <w:spacing w:after="240"/>
        <w:rPr>
          <w:rFonts w:ascii="Times New Roman" w:hAnsi="Times New Roman"/>
        </w:rPr>
      </w:pPr>
      <w:r>
        <w:rPr>
          <w:rFonts w:ascii="Times New Roman" w:hAnsi="Times New Roman"/>
        </w:rPr>
        <w:t>n8</w:t>
      </w:r>
      <w:r w:rsidR="00CA041A" w:rsidRPr="00CA041A">
        <w:rPr>
          <w:rFonts w:ascii="Times New Roman" w:hAnsi="Times New Roman"/>
        </w:rPr>
        <w:t xml:space="preserve"> 35MHz Spectrum Context</w:t>
      </w:r>
    </w:p>
    <w:p w14:paraId="1DC20268" w14:textId="5F9BD006" w:rsidR="00CA041A" w:rsidRPr="00B4573C" w:rsidRDefault="00CA041A" w:rsidP="000354D1">
      <w:pPr>
        <w:rPr>
          <w:sz w:val="22"/>
          <w:szCs w:val="22"/>
        </w:rPr>
      </w:pPr>
      <w:r w:rsidRPr="00B4573C">
        <w:rPr>
          <w:sz w:val="22"/>
          <w:szCs w:val="22"/>
        </w:rPr>
        <w:fldChar w:fldCharType="begin"/>
      </w:r>
      <w:r w:rsidRPr="00B4573C">
        <w:rPr>
          <w:sz w:val="22"/>
          <w:szCs w:val="22"/>
        </w:rPr>
        <w:instrText xml:space="preserve"> REF _Ref47741332 \h  \* MERGEFORMAT </w:instrText>
      </w:r>
      <w:r w:rsidRPr="00B4573C">
        <w:rPr>
          <w:sz w:val="22"/>
          <w:szCs w:val="22"/>
        </w:rPr>
      </w:r>
      <w:r w:rsidRPr="00B4573C">
        <w:rPr>
          <w:sz w:val="22"/>
          <w:szCs w:val="22"/>
        </w:rPr>
        <w:fldChar w:fldCharType="separate"/>
      </w:r>
      <w:r w:rsidRPr="00B4573C">
        <w:rPr>
          <w:sz w:val="22"/>
          <w:szCs w:val="22"/>
        </w:rPr>
        <w:t xml:space="preserve">Figure </w:t>
      </w:r>
      <w:r w:rsidRPr="00B4573C">
        <w:rPr>
          <w:noProof/>
          <w:sz w:val="22"/>
          <w:szCs w:val="22"/>
        </w:rPr>
        <w:t>1</w:t>
      </w:r>
      <w:r w:rsidRPr="00B4573C">
        <w:rPr>
          <w:sz w:val="22"/>
          <w:szCs w:val="22"/>
        </w:rPr>
        <w:fldChar w:fldCharType="end"/>
      </w:r>
      <w:r w:rsidRPr="00B4573C">
        <w:rPr>
          <w:sz w:val="22"/>
          <w:szCs w:val="22"/>
        </w:rPr>
        <w:t xml:space="preserve"> summarizes the n</w:t>
      </w:r>
      <w:r w:rsidR="007D56A0">
        <w:rPr>
          <w:sz w:val="22"/>
          <w:szCs w:val="22"/>
        </w:rPr>
        <w:t>8</w:t>
      </w:r>
      <w:r w:rsidRPr="00B4573C">
        <w:rPr>
          <w:sz w:val="22"/>
          <w:szCs w:val="22"/>
        </w:rPr>
        <w:t xml:space="preserve"> spectrum for 35MHz downlink (DL) channel bandwidth (CBW) operation and 3 uplink (UL) CBW scenari</w:t>
      </w:r>
      <w:r w:rsidR="00C27DD9">
        <w:rPr>
          <w:sz w:val="22"/>
          <w:szCs w:val="22"/>
        </w:rPr>
        <w:t>o</w:t>
      </w:r>
      <w:r w:rsidRPr="00B4573C">
        <w:rPr>
          <w:sz w:val="22"/>
          <w:szCs w:val="22"/>
        </w:rPr>
        <w:t>:</w:t>
      </w:r>
    </w:p>
    <w:p w14:paraId="6CDE1F3A" w14:textId="77777777" w:rsidR="00CA041A" w:rsidRPr="00B4573C" w:rsidRDefault="00CA041A" w:rsidP="000354D1">
      <w:pPr>
        <w:rPr>
          <w:sz w:val="22"/>
          <w:szCs w:val="22"/>
        </w:rPr>
      </w:pPr>
    </w:p>
    <w:p w14:paraId="5497294F" w14:textId="77885E07" w:rsidR="00CA041A" w:rsidRPr="00B4573C" w:rsidRDefault="00CA041A" w:rsidP="00CA041A">
      <w:pPr>
        <w:pStyle w:val="ListParagraph"/>
        <w:numPr>
          <w:ilvl w:val="0"/>
          <w:numId w:val="35"/>
        </w:numPr>
        <w:ind w:firstLineChars="0"/>
        <w:rPr>
          <w:rFonts w:ascii="Times New Roman" w:hAnsi="Times New Roman" w:cs="Times New Roman"/>
          <w:sz w:val="22"/>
          <w:szCs w:val="22"/>
        </w:rPr>
      </w:pPr>
      <w:r w:rsidRPr="00B4573C">
        <w:rPr>
          <w:rFonts w:ascii="Times New Roman" w:hAnsi="Times New Roman" w:cs="Times New Roman"/>
          <w:sz w:val="22"/>
          <w:szCs w:val="22"/>
        </w:rPr>
        <w:t xml:space="preserve">Case A (top): case of 20MHz UL CBW using </w:t>
      </w:r>
      <w:r w:rsidR="00021535">
        <w:rPr>
          <w:rFonts w:ascii="Times New Roman" w:hAnsi="Times New Roman" w:cs="Times New Roman"/>
          <w:sz w:val="22"/>
          <w:szCs w:val="22"/>
        </w:rPr>
        <w:t>the low</w:t>
      </w:r>
      <w:r w:rsidRPr="00B4573C">
        <w:rPr>
          <w:rFonts w:ascii="Times New Roman" w:hAnsi="Times New Roman" w:cs="Times New Roman"/>
          <w:sz w:val="22"/>
          <w:szCs w:val="22"/>
        </w:rPr>
        <w:t xml:space="preserve">est </w:t>
      </w:r>
      <w:r w:rsidR="007D56A0">
        <w:rPr>
          <w:rFonts w:ascii="Times New Roman" w:hAnsi="Times New Roman" w:cs="Times New Roman"/>
          <w:sz w:val="22"/>
          <w:szCs w:val="22"/>
        </w:rPr>
        <w:t>n8</w:t>
      </w:r>
      <w:r w:rsidRPr="00B4573C">
        <w:rPr>
          <w:rFonts w:ascii="Times New Roman" w:hAnsi="Times New Roman" w:cs="Times New Roman"/>
          <w:sz w:val="22"/>
          <w:szCs w:val="22"/>
        </w:rPr>
        <w:t xml:space="preserve"> channel. For this case, no A-MPR is needed</w:t>
      </w:r>
      <w:r w:rsidR="00076E39" w:rsidRPr="00B4573C">
        <w:rPr>
          <w:rFonts w:ascii="Times New Roman" w:hAnsi="Times New Roman" w:cs="Times New Roman"/>
          <w:sz w:val="22"/>
          <w:szCs w:val="22"/>
        </w:rPr>
        <w:t xml:space="preserve">, but MSD </w:t>
      </w:r>
      <w:r w:rsidR="00021535">
        <w:rPr>
          <w:rFonts w:ascii="Times New Roman" w:hAnsi="Times New Roman" w:cs="Times New Roman"/>
          <w:sz w:val="22"/>
          <w:szCs w:val="22"/>
        </w:rPr>
        <w:t>may require</w:t>
      </w:r>
      <w:r w:rsidR="00076E39" w:rsidRPr="00B4573C">
        <w:rPr>
          <w:rFonts w:ascii="Times New Roman" w:hAnsi="Times New Roman" w:cs="Times New Roman"/>
          <w:sz w:val="22"/>
          <w:szCs w:val="22"/>
        </w:rPr>
        <w:t xml:space="preserve"> evalua</w:t>
      </w:r>
      <w:r w:rsidR="00021535">
        <w:rPr>
          <w:rFonts w:ascii="Times New Roman" w:hAnsi="Times New Roman" w:cs="Times New Roman"/>
          <w:sz w:val="22"/>
          <w:szCs w:val="22"/>
        </w:rPr>
        <w:t>tion</w:t>
      </w:r>
      <w:r w:rsidR="00C27DD9">
        <w:rPr>
          <w:rFonts w:ascii="Times New Roman" w:hAnsi="Times New Roman" w:cs="Times New Roman"/>
          <w:sz w:val="22"/>
          <w:szCs w:val="22"/>
        </w:rPr>
        <w:t>;</w:t>
      </w:r>
    </w:p>
    <w:p w14:paraId="3AB94538" w14:textId="458C294E" w:rsidR="00CA041A" w:rsidRPr="00B4573C" w:rsidRDefault="00CA041A" w:rsidP="00CA041A">
      <w:pPr>
        <w:pStyle w:val="ListParagraph"/>
        <w:numPr>
          <w:ilvl w:val="0"/>
          <w:numId w:val="35"/>
        </w:numPr>
        <w:ind w:firstLineChars="0"/>
        <w:rPr>
          <w:rFonts w:ascii="Times New Roman" w:hAnsi="Times New Roman" w:cs="Times New Roman"/>
          <w:sz w:val="22"/>
          <w:szCs w:val="22"/>
        </w:rPr>
      </w:pPr>
      <w:r w:rsidRPr="00B4573C">
        <w:rPr>
          <w:rFonts w:ascii="Times New Roman" w:hAnsi="Times New Roman" w:cs="Times New Roman"/>
          <w:sz w:val="22"/>
          <w:szCs w:val="22"/>
        </w:rPr>
        <w:t xml:space="preserve">Case B (middle): case of 20MHz UL CBW using the </w:t>
      </w:r>
      <w:r w:rsidR="00021535">
        <w:rPr>
          <w:rFonts w:ascii="Times New Roman" w:hAnsi="Times New Roman" w:cs="Times New Roman"/>
          <w:sz w:val="22"/>
          <w:szCs w:val="22"/>
        </w:rPr>
        <w:t>high</w:t>
      </w:r>
      <w:r w:rsidRPr="00B4573C">
        <w:rPr>
          <w:rFonts w:ascii="Times New Roman" w:hAnsi="Times New Roman" w:cs="Times New Roman"/>
          <w:sz w:val="22"/>
          <w:szCs w:val="22"/>
        </w:rPr>
        <w:t xml:space="preserve">est </w:t>
      </w:r>
      <w:r w:rsidR="007D56A0">
        <w:rPr>
          <w:rFonts w:ascii="Times New Roman" w:hAnsi="Times New Roman" w:cs="Times New Roman"/>
          <w:sz w:val="22"/>
          <w:szCs w:val="22"/>
        </w:rPr>
        <w:t>n8</w:t>
      </w:r>
      <w:r w:rsidRPr="00B4573C">
        <w:rPr>
          <w:rFonts w:ascii="Times New Roman" w:hAnsi="Times New Roman" w:cs="Times New Roman"/>
          <w:sz w:val="22"/>
          <w:szCs w:val="22"/>
        </w:rPr>
        <w:t xml:space="preserve"> channel. For this case, the </w:t>
      </w:r>
      <w:r w:rsidR="00021535">
        <w:rPr>
          <w:rFonts w:ascii="Times New Roman" w:hAnsi="Times New Roman" w:cs="Times New Roman"/>
          <w:sz w:val="22"/>
          <w:szCs w:val="22"/>
        </w:rPr>
        <w:t>uppe</w:t>
      </w:r>
      <w:r w:rsidRPr="00B4573C">
        <w:rPr>
          <w:rFonts w:ascii="Times New Roman" w:hAnsi="Times New Roman" w:cs="Times New Roman"/>
          <w:sz w:val="22"/>
          <w:szCs w:val="22"/>
        </w:rPr>
        <w:t xml:space="preserve">r ACL shoulders overlap the DL </w:t>
      </w:r>
      <w:r w:rsidR="007D56A0">
        <w:rPr>
          <w:rFonts w:ascii="Times New Roman" w:hAnsi="Times New Roman" w:cs="Times New Roman"/>
          <w:sz w:val="22"/>
          <w:szCs w:val="22"/>
        </w:rPr>
        <w:t>n8</w:t>
      </w:r>
      <w:r w:rsidRPr="00B4573C">
        <w:rPr>
          <w:rFonts w:ascii="Times New Roman" w:hAnsi="Times New Roman" w:cs="Times New Roman"/>
          <w:sz w:val="22"/>
          <w:szCs w:val="22"/>
        </w:rPr>
        <w:t xml:space="preserve"> channel by approximately </w:t>
      </w:r>
      <w:r w:rsidR="00021535">
        <w:rPr>
          <w:rFonts w:ascii="Times New Roman" w:hAnsi="Times New Roman" w:cs="Times New Roman"/>
          <w:sz w:val="22"/>
          <w:szCs w:val="22"/>
        </w:rPr>
        <w:t>10</w:t>
      </w:r>
      <w:r w:rsidRPr="00B4573C">
        <w:rPr>
          <w:rFonts w:ascii="Times New Roman" w:hAnsi="Times New Roman" w:cs="Times New Roman"/>
          <w:sz w:val="22"/>
          <w:szCs w:val="22"/>
        </w:rPr>
        <w:t>MHz. Impact on Reference Sensitivity (REFSENS) is expected</w:t>
      </w:r>
      <w:r w:rsidR="00C27DD9">
        <w:rPr>
          <w:rFonts w:ascii="Times New Roman" w:hAnsi="Times New Roman" w:cs="Times New Roman"/>
          <w:sz w:val="22"/>
          <w:szCs w:val="22"/>
        </w:rPr>
        <w:t>; and</w:t>
      </w:r>
    </w:p>
    <w:p w14:paraId="041174DA" w14:textId="0AA00983" w:rsidR="0040795E" w:rsidRPr="00B4573C" w:rsidRDefault="00CA041A" w:rsidP="00257D3F">
      <w:pPr>
        <w:pStyle w:val="ListParagraph"/>
        <w:numPr>
          <w:ilvl w:val="0"/>
          <w:numId w:val="35"/>
        </w:numPr>
        <w:ind w:firstLineChars="0"/>
        <w:rPr>
          <w:sz w:val="22"/>
          <w:szCs w:val="22"/>
        </w:rPr>
      </w:pPr>
      <w:r w:rsidRPr="00B4573C">
        <w:rPr>
          <w:rFonts w:ascii="Times New Roman" w:hAnsi="Times New Roman" w:cs="Times New Roman"/>
          <w:sz w:val="22"/>
          <w:szCs w:val="22"/>
        </w:rPr>
        <w:t xml:space="preserve">Case C (bottom): case of 35MHz UL CBW. For this case, the </w:t>
      </w:r>
      <w:r w:rsidR="00021535">
        <w:rPr>
          <w:rFonts w:ascii="Times New Roman" w:hAnsi="Times New Roman" w:cs="Times New Roman"/>
          <w:sz w:val="22"/>
          <w:szCs w:val="22"/>
        </w:rPr>
        <w:t>upp</w:t>
      </w:r>
      <w:r w:rsidRPr="00B4573C">
        <w:rPr>
          <w:rFonts w:ascii="Times New Roman" w:hAnsi="Times New Roman" w:cs="Times New Roman"/>
          <w:sz w:val="22"/>
          <w:szCs w:val="22"/>
        </w:rPr>
        <w:t>er ACL shoulder</w:t>
      </w:r>
      <w:r w:rsidR="00021535">
        <w:rPr>
          <w:rFonts w:ascii="Times New Roman" w:hAnsi="Times New Roman" w:cs="Times New Roman"/>
          <w:sz w:val="22"/>
          <w:szCs w:val="22"/>
        </w:rPr>
        <w:t>s</w:t>
      </w:r>
      <w:r w:rsidRPr="00B4573C">
        <w:rPr>
          <w:rFonts w:ascii="Times New Roman" w:hAnsi="Times New Roman" w:cs="Times New Roman"/>
          <w:sz w:val="22"/>
          <w:szCs w:val="22"/>
        </w:rPr>
        <w:t xml:space="preserve"> overlap</w:t>
      </w:r>
      <w:r w:rsidR="00021535">
        <w:rPr>
          <w:rFonts w:ascii="Times New Roman" w:hAnsi="Times New Roman" w:cs="Times New Roman"/>
          <w:sz w:val="22"/>
          <w:szCs w:val="22"/>
        </w:rPr>
        <w:t xml:space="preserve"> the</w:t>
      </w:r>
      <w:r w:rsidRPr="00B4573C">
        <w:rPr>
          <w:rFonts w:ascii="Times New Roman" w:hAnsi="Times New Roman" w:cs="Times New Roman"/>
          <w:sz w:val="22"/>
          <w:szCs w:val="22"/>
        </w:rPr>
        <w:t xml:space="preserve"> </w:t>
      </w:r>
      <w:r w:rsidR="007D56A0">
        <w:rPr>
          <w:rFonts w:ascii="Times New Roman" w:hAnsi="Times New Roman" w:cs="Times New Roman"/>
          <w:sz w:val="22"/>
          <w:szCs w:val="22"/>
        </w:rPr>
        <w:t>n8</w:t>
      </w:r>
      <w:r w:rsidRPr="00B4573C">
        <w:rPr>
          <w:rFonts w:ascii="Times New Roman" w:hAnsi="Times New Roman" w:cs="Times New Roman"/>
          <w:sz w:val="22"/>
          <w:szCs w:val="22"/>
        </w:rPr>
        <w:t xml:space="preserve"> DL channel by </w:t>
      </w:r>
      <w:r w:rsidR="002844ED" w:rsidRPr="00B4573C">
        <w:rPr>
          <w:rFonts w:ascii="Times New Roman" w:hAnsi="Times New Roman" w:cs="Times New Roman"/>
          <w:sz w:val="22"/>
          <w:szCs w:val="22"/>
        </w:rPr>
        <w:t>approximately 2</w:t>
      </w:r>
      <w:r w:rsidR="00021535">
        <w:rPr>
          <w:rFonts w:ascii="Times New Roman" w:hAnsi="Times New Roman" w:cs="Times New Roman"/>
          <w:sz w:val="22"/>
          <w:szCs w:val="22"/>
        </w:rPr>
        <w:t>5</w:t>
      </w:r>
      <w:r w:rsidR="002844ED" w:rsidRPr="00B4573C">
        <w:rPr>
          <w:rFonts w:ascii="Times New Roman" w:hAnsi="Times New Roman" w:cs="Times New Roman"/>
          <w:sz w:val="22"/>
          <w:szCs w:val="22"/>
        </w:rPr>
        <w:t>MHz. Strong impact on REFSENS is expected.</w:t>
      </w:r>
      <w:r w:rsidR="00021535">
        <w:rPr>
          <w:rFonts w:ascii="Times New Roman" w:hAnsi="Times New Roman" w:cs="Times New Roman"/>
          <w:sz w:val="22"/>
          <w:szCs w:val="22"/>
        </w:rPr>
        <w:t xml:space="preserve"> No other impact is expected as agreed in [2].</w:t>
      </w:r>
    </w:p>
    <w:p w14:paraId="0FBA9FA4" w14:textId="544EC594" w:rsidR="0040795E" w:rsidRPr="00B4573C" w:rsidRDefault="0040795E" w:rsidP="0040795E">
      <w:pPr>
        <w:rPr>
          <w:sz w:val="22"/>
          <w:szCs w:val="22"/>
        </w:rPr>
      </w:pPr>
    </w:p>
    <w:p w14:paraId="6CFE9D06" w14:textId="21FF7860" w:rsidR="0040795E" w:rsidRPr="00B4573C" w:rsidRDefault="00021535" w:rsidP="00021535">
      <w:pPr>
        <w:jc w:val="center"/>
        <w:rPr>
          <w:sz w:val="22"/>
          <w:szCs w:val="22"/>
        </w:rPr>
      </w:pPr>
      <w:r w:rsidRPr="00021535">
        <w:rPr>
          <w:noProof/>
        </w:rPr>
        <w:drawing>
          <wp:inline distT="0" distB="0" distL="0" distR="0" wp14:anchorId="716E1307" wp14:editId="52A39C65">
            <wp:extent cx="5606001" cy="25749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1820" cy="2577623"/>
                    </a:xfrm>
                    <a:prstGeom prst="rect">
                      <a:avLst/>
                    </a:prstGeom>
                    <a:noFill/>
                    <a:ln>
                      <a:noFill/>
                    </a:ln>
                  </pic:spPr>
                </pic:pic>
              </a:graphicData>
            </a:graphic>
          </wp:inline>
        </w:drawing>
      </w:r>
    </w:p>
    <w:p w14:paraId="1641319F" w14:textId="37280990" w:rsidR="00CA041A" w:rsidRPr="00B4573C" w:rsidRDefault="00CA041A" w:rsidP="00CA041A">
      <w:pPr>
        <w:pStyle w:val="Caption"/>
        <w:jc w:val="center"/>
        <w:rPr>
          <w:sz w:val="22"/>
          <w:szCs w:val="22"/>
        </w:rPr>
      </w:pPr>
      <w:bookmarkStart w:id="4" w:name="_Ref47741332"/>
      <w:r w:rsidRPr="00B4573C">
        <w:rPr>
          <w:sz w:val="22"/>
          <w:szCs w:val="22"/>
        </w:rPr>
        <w:t xml:space="preserve">Figure </w:t>
      </w:r>
      <w:r w:rsidRPr="00B4573C">
        <w:rPr>
          <w:sz w:val="22"/>
          <w:szCs w:val="22"/>
        </w:rPr>
        <w:fldChar w:fldCharType="begin"/>
      </w:r>
      <w:r w:rsidRPr="00B4573C">
        <w:rPr>
          <w:sz w:val="22"/>
          <w:szCs w:val="22"/>
        </w:rPr>
        <w:instrText xml:space="preserve"> SEQ Figure \* ARABIC </w:instrText>
      </w:r>
      <w:r w:rsidRPr="00B4573C">
        <w:rPr>
          <w:sz w:val="22"/>
          <w:szCs w:val="22"/>
        </w:rPr>
        <w:fldChar w:fldCharType="separate"/>
      </w:r>
      <w:r w:rsidR="00FF698F">
        <w:rPr>
          <w:noProof/>
          <w:sz w:val="22"/>
          <w:szCs w:val="22"/>
        </w:rPr>
        <w:t>1</w:t>
      </w:r>
      <w:r w:rsidRPr="00B4573C">
        <w:rPr>
          <w:sz w:val="22"/>
          <w:szCs w:val="22"/>
        </w:rPr>
        <w:fldChar w:fldCharType="end"/>
      </w:r>
      <w:bookmarkEnd w:id="4"/>
      <w:r w:rsidRPr="00B4573C">
        <w:rPr>
          <w:sz w:val="22"/>
          <w:szCs w:val="22"/>
        </w:rPr>
        <w:t xml:space="preserve">: </w:t>
      </w:r>
      <w:r w:rsidR="007D56A0">
        <w:rPr>
          <w:sz w:val="22"/>
          <w:szCs w:val="22"/>
        </w:rPr>
        <w:t>n8</w:t>
      </w:r>
      <w:r w:rsidR="00DA177A" w:rsidRPr="00B4573C">
        <w:rPr>
          <w:sz w:val="22"/>
          <w:szCs w:val="22"/>
        </w:rPr>
        <w:t xml:space="preserve"> 35MHz DL CBW spectrum perspective for A) 20MHz uplink CBW at highest channel</w:t>
      </w:r>
      <w:r w:rsidR="00841138" w:rsidRPr="00B4573C">
        <w:rPr>
          <w:sz w:val="22"/>
          <w:szCs w:val="22"/>
        </w:rPr>
        <w:t xml:space="preserve"> (top)</w:t>
      </w:r>
      <w:r w:rsidR="00DA177A" w:rsidRPr="00B4573C">
        <w:rPr>
          <w:sz w:val="22"/>
          <w:szCs w:val="22"/>
        </w:rPr>
        <w:t>, B) 20MHz uplink CBW at lowest channel</w:t>
      </w:r>
      <w:r w:rsidR="00841138" w:rsidRPr="00B4573C">
        <w:rPr>
          <w:sz w:val="22"/>
          <w:szCs w:val="22"/>
        </w:rPr>
        <w:t xml:space="preserve"> (middle)</w:t>
      </w:r>
      <w:r w:rsidR="00DA177A" w:rsidRPr="00B4573C">
        <w:rPr>
          <w:sz w:val="22"/>
          <w:szCs w:val="22"/>
        </w:rPr>
        <w:t xml:space="preserve">, </w:t>
      </w:r>
      <w:r w:rsidR="00841138" w:rsidRPr="00B4573C">
        <w:rPr>
          <w:sz w:val="22"/>
          <w:szCs w:val="22"/>
        </w:rPr>
        <w:t>C</w:t>
      </w:r>
      <w:r w:rsidR="00DA177A" w:rsidRPr="00B4573C">
        <w:rPr>
          <w:sz w:val="22"/>
          <w:szCs w:val="22"/>
        </w:rPr>
        <w:t>) 35MHz uplink CBW</w:t>
      </w:r>
      <w:r w:rsidR="00841138" w:rsidRPr="00B4573C">
        <w:rPr>
          <w:sz w:val="22"/>
          <w:szCs w:val="22"/>
        </w:rPr>
        <w:t>(bottom)</w:t>
      </w:r>
      <w:r w:rsidR="00C27DD9">
        <w:rPr>
          <w:sz w:val="22"/>
          <w:szCs w:val="22"/>
        </w:rPr>
        <w:t>.</w:t>
      </w:r>
    </w:p>
    <w:p w14:paraId="7664DB62" w14:textId="77777777" w:rsidR="00CA041A" w:rsidRPr="00CA041A" w:rsidRDefault="00CA041A" w:rsidP="000354D1">
      <w:pPr>
        <w:rPr>
          <w:sz w:val="22"/>
          <w:szCs w:val="22"/>
        </w:rPr>
      </w:pPr>
    </w:p>
    <w:p w14:paraId="06CF82BB" w14:textId="06A89E14" w:rsidR="00786D14" w:rsidRPr="00CA041A" w:rsidRDefault="00C41E83" w:rsidP="002A4D38">
      <w:pPr>
        <w:pStyle w:val="ListParagraph"/>
        <w:ind w:firstLineChars="0" w:firstLine="0"/>
        <w:jc w:val="both"/>
        <w:rPr>
          <w:rFonts w:ascii="Times New Roman" w:hAnsi="Times New Roman" w:cs="Times New Roman"/>
          <w:bCs/>
          <w:sz w:val="22"/>
          <w:szCs w:val="22"/>
        </w:rPr>
      </w:pPr>
      <w:r>
        <w:rPr>
          <w:rFonts w:ascii="Times New Roman" w:hAnsi="Times New Roman" w:cs="Times New Roman"/>
          <w:bCs/>
          <w:sz w:val="22"/>
          <w:szCs w:val="22"/>
        </w:rPr>
        <w:lastRenderedPageBreak/>
        <w:t>This paper presents measurement results to evaluate the impact of case</w:t>
      </w:r>
      <w:r w:rsidR="00021535">
        <w:rPr>
          <w:rFonts w:ascii="Times New Roman" w:hAnsi="Times New Roman" w:cs="Times New Roman"/>
          <w:bCs/>
          <w:sz w:val="22"/>
          <w:szCs w:val="22"/>
        </w:rPr>
        <w:t>s A,</w:t>
      </w:r>
      <w:r>
        <w:rPr>
          <w:rFonts w:ascii="Times New Roman" w:hAnsi="Times New Roman" w:cs="Times New Roman"/>
          <w:bCs/>
          <w:sz w:val="22"/>
          <w:szCs w:val="22"/>
        </w:rPr>
        <w:t xml:space="preserve"> B and C on maximum sensitivity degradation (MSD) and A-MPR.</w:t>
      </w:r>
      <w:r w:rsidR="0083298D">
        <w:rPr>
          <w:rFonts w:ascii="Times New Roman" w:hAnsi="Times New Roman" w:cs="Times New Roman"/>
          <w:bCs/>
          <w:sz w:val="22"/>
          <w:szCs w:val="22"/>
        </w:rPr>
        <w:t xml:space="preserve"> Broader perspective on specification impact can be found in [3].</w:t>
      </w:r>
    </w:p>
    <w:p w14:paraId="316B9BF3" w14:textId="77777777" w:rsidR="006C5E83" w:rsidRPr="00CA041A" w:rsidRDefault="006C5E83" w:rsidP="00E4523B">
      <w:pPr>
        <w:rPr>
          <w:bCs/>
          <w:sz w:val="22"/>
          <w:szCs w:val="22"/>
        </w:rPr>
      </w:pPr>
    </w:p>
    <w:p w14:paraId="08801485" w14:textId="2C6C88CB" w:rsidR="00875D35" w:rsidRPr="00CA041A" w:rsidRDefault="00875D35" w:rsidP="00875D35">
      <w:pPr>
        <w:pStyle w:val="Heading2"/>
        <w:tabs>
          <w:tab w:val="clear" w:pos="397"/>
          <w:tab w:val="num" w:pos="576"/>
        </w:tabs>
        <w:spacing w:after="240"/>
        <w:ind w:left="576" w:hanging="576"/>
        <w:rPr>
          <w:rFonts w:ascii="Times New Roman" w:hAnsi="Times New Roman"/>
          <w:lang w:val="en-US"/>
        </w:rPr>
      </w:pPr>
      <w:r w:rsidRPr="00CA041A">
        <w:rPr>
          <w:rFonts w:ascii="Times New Roman" w:hAnsi="Times New Roman"/>
          <w:lang w:val="en-US"/>
        </w:rPr>
        <w:t>Power Amplifier Calibration</w:t>
      </w:r>
      <w:r w:rsidR="00AC161E">
        <w:rPr>
          <w:rFonts w:ascii="Times New Roman" w:hAnsi="Times New Roman"/>
          <w:lang w:val="en-US"/>
        </w:rPr>
        <w:t xml:space="preserve"> and Assumptions</w:t>
      </w:r>
    </w:p>
    <w:p w14:paraId="349FE2F2" w14:textId="77777777" w:rsidR="00875D35" w:rsidRPr="00CA041A"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CA041A">
        <w:rPr>
          <w:rFonts w:ascii="Times New Roman" w:hAnsi="Times New Roman" w:cs="Times New Roman"/>
          <w:sz w:val="22"/>
          <w:szCs w:val="22"/>
        </w:rPr>
        <w:t>PA calibration point is 20 MHz, 15 kHz, QPSK, DFT-S-OFDM, 100 RB at lower channel edge with 1 dB MPR;</w:t>
      </w:r>
    </w:p>
    <w:p w14:paraId="74D23354" w14:textId="77777777" w:rsidR="00875D35" w:rsidRPr="00CA041A"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CA041A">
        <w:rPr>
          <w:rFonts w:ascii="Times New Roman" w:hAnsi="Times New Roman" w:cs="Times New Roman"/>
          <w:sz w:val="22"/>
          <w:szCs w:val="22"/>
        </w:rPr>
        <w:t>Post PA losses: 4dB;</w:t>
      </w:r>
    </w:p>
    <w:p w14:paraId="3F08206A" w14:textId="77777777" w:rsidR="00875D35" w:rsidRPr="00CA041A"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CA041A">
        <w:rPr>
          <w:rFonts w:ascii="Times New Roman" w:hAnsi="Times New Roman" w:cs="Times New Roman"/>
          <w:sz w:val="22"/>
          <w:szCs w:val="22"/>
        </w:rPr>
        <w:t>Power Class 3 (PC3) operation;</w:t>
      </w:r>
    </w:p>
    <w:p w14:paraId="35D068F0" w14:textId="77777777" w:rsidR="00875D35" w:rsidRPr="00CA041A"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CA041A">
        <w:rPr>
          <w:rFonts w:ascii="Times New Roman" w:hAnsi="Times New Roman" w:cs="Times New Roman"/>
          <w:sz w:val="22"/>
          <w:szCs w:val="22"/>
        </w:rPr>
        <w:t>Local Oscillator (LO) leakage: -28dBc;</w:t>
      </w:r>
    </w:p>
    <w:p w14:paraId="17567E48" w14:textId="2E879399" w:rsidR="00875D35"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CA041A">
        <w:rPr>
          <w:rFonts w:ascii="Times New Roman" w:hAnsi="Times New Roman" w:cs="Times New Roman"/>
          <w:sz w:val="22"/>
          <w:szCs w:val="22"/>
        </w:rPr>
        <w:t>IQ Image rejection: -28dB;</w:t>
      </w:r>
    </w:p>
    <w:p w14:paraId="22362A01" w14:textId="304F11A6" w:rsidR="00C41E83" w:rsidRPr="00CA041A" w:rsidRDefault="00C41E83"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Pr>
          <w:rFonts w:ascii="Times New Roman" w:hAnsi="Times New Roman" w:cs="Times New Roman"/>
          <w:sz w:val="22"/>
          <w:szCs w:val="22"/>
        </w:rPr>
        <w:t>C-IM3: -60dBc, C-IM</w:t>
      </w:r>
      <w:proofErr w:type="gramStart"/>
      <w:r>
        <w:rPr>
          <w:rFonts w:ascii="Times New Roman" w:hAnsi="Times New Roman" w:cs="Times New Roman"/>
          <w:sz w:val="22"/>
          <w:szCs w:val="22"/>
        </w:rPr>
        <w:t>5:-</w:t>
      </w:r>
      <w:proofErr w:type="gramEnd"/>
      <w:r>
        <w:rPr>
          <w:rFonts w:ascii="Times New Roman" w:hAnsi="Times New Roman" w:cs="Times New Roman"/>
          <w:sz w:val="22"/>
          <w:szCs w:val="22"/>
        </w:rPr>
        <w:t>70dBc</w:t>
      </w:r>
      <w:r w:rsidR="00C27DD9">
        <w:rPr>
          <w:rFonts w:ascii="Times New Roman" w:hAnsi="Times New Roman" w:cs="Times New Roman"/>
          <w:sz w:val="22"/>
          <w:szCs w:val="22"/>
        </w:rPr>
        <w:t>;</w:t>
      </w:r>
    </w:p>
    <w:p w14:paraId="100DD7EC" w14:textId="2D196B6E" w:rsidR="00C95750" w:rsidRPr="00CA041A" w:rsidRDefault="00C95750"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CA041A">
        <w:rPr>
          <w:rFonts w:ascii="Times New Roman" w:hAnsi="Times New Roman" w:cs="Times New Roman"/>
          <w:sz w:val="22"/>
          <w:szCs w:val="22"/>
        </w:rPr>
        <w:t>Power amplifier is tested against 2 different supply voltages to account for large back-offs</w:t>
      </w:r>
      <w:r w:rsidR="00C27DD9">
        <w:rPr>
          <w:rFonts w:ascii="Times New Roman" w:hAnsi="Times New Roman" w:cs="Times New Roman"/>
          <w:sz w:val="22"/>
          <w:szCs w:val="22"/>
        </w:rPr>
        <w:t>;</w:t>
      </w:r>
    </w:p>
    <w:p w14:paraId="41283934" w14:textId="433B297C" w:rsidR="00737123" w:rsidRDefault="00C41E83"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Pr>
          <w:rFonts w:ascii="Times New Roman" w:hAnsi="Times New Roman" w:cs="Times New Roman"/>
          <w:sz w:val="22"/>
          <w:szCs w:val="22"/>
        </w:rPr>
        <w:t xml:space="preserve">Transmit (Tx) to Antenna </w:t>
      </w:r>
      <w:r w:rsidR="007D56A0">
        <w:rPr>
          <w:rFonts w:ascii="Times New Roman" w:hAnsi="Times New Roman" w:cs="Times New Roman"/>
          <w:sz w:val="22"/>
          <w:szCs w:val="22"/>
        </w:rPr>
        <w:t>n8</w:t>
      </w:r>
      <w:r>
        <w:rPr>
          <w:rFonts w:ascii="Times New Roman" w:hAnsi="Times New Roman" w:cs="Times New Roman"/>
          <w:sz w:val="22"/>
          <w:szCs w:val="22"/>
        </w:rPr>
        <w:t xml:space="preserve"> filter rejection at 717MHz: 9dB based on [1]</w:t>
      </w:r>
      <w:r w:rsidR="00C27DD9">
        <w:rPr>
          <w:rFonts w:ascii="Times New Roman" w:hAnsi="Times New Roman" w:cs="Times New Roman"/>
          <w:sz w:val="22"/>
          <w:szCs w:val="22"/>
        </w:rPr>
        <w:t>; and</w:t>
      </w:r>
    </w:p>
    <w:p w14:paraId="3600D25C" w14:textId="5634803A" w:rsidR="00C41E83" w:rsidRPr="00CA041A" w:rsidRDefault="000215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Pr>
          <w:rFonts w:ascii="Times New Roman" w:hAnsi="Times New Roman" w:cs="Times New Roman"/>
          <w:sz w:val="22"/>
          <w:szCs w:val="22"/>
        </w:rPr>
        <w:t>D</w:t>
      </w:r>
      <w:r w:rsidR="00C41E83">
        <w:rPr>
          <w:rFonts w:ascii="Times New Roman" w:hAnsi="Times New Roman" w:cs="Times New Roman"/>
          <w:sz w:val="22"/>
          <w:szCs w:val="22"/>
        </w:rPr>
        <w:t>uplexer Tx to receiver (Rx) Tx noise rejection in Rx band: 55dB</w:t>
      </w:r>
      <w:r w:rsidR="00C27DD9">
        <w:rPr>
          <w:rFonts w:ascii="Times New Roman" w:hAnsi="Times New Roman" w:cs="Times New Roman"/>
          <w:sz w:val="22"/>
          <w:szCs w:val="22"/>
        </w:rPr>
        <w:t>.</w:t>
      </w:r>
    </w:p>
    <w:p w14:paraId="7F7361E9" w14:textId="4DF63B7C" w:rsidR="00875D35" w:rsidRPr="00CA041A" w:rsidRDefault="00875D35" w:rsidP="007671A5">
      <w:pPr>
        <w:pStyle w:val="ListParagraph"/>
        <w:overflowPunct w:val="0"/>
        <w:autoSpaceDE w:val="0"/>
        <w:autoSpaceDN w:val="0"/>
        <w:adjustRightInd w:val="0"/>
        <w:spacing w:after="180"/>
        <w:ind w:left="720" w:firstLineChars="0" w:firstLine="0"/>
        <w:contextualSpacing/>
        <w:textAlignment w:val="baseline"/>
        <w:rPr>
          <w:rFonts w:ascii="Times New Roman" w:hAnsi="Times New Roman" w:cs="Times New Roman"/>
        </w:rPr>
      </w:pPr>
    </w:p>
    <w:p w14:paraId="25BEED72" w14:textId="514BD76F" w:rsidR="009A6DA1" w:rsidRPr="00CA041A" w:rsidRDefault="007671A5" w:rsidP="00C95750">
      <w:pPr>
        <w:pStyle w:val="Heading2"/>
        <w:spacing w:after="240"/>
        <w:rPr>
          <w:rFonts w:ascii="Times New Roman" w:hAnsi="Times New Roman"/>
        </w:rPr>
      </w:pPr>
      <w:r w:rsidRPr="00CA041A">
        <w:rPr>
          <w:rFonts w:ascii="Times New Roman" w:hAnsi="Times New Roman"/>
        </w:rPr>
        <w:t>Measurement Results</w:t>
      </w:r>
    </w:p>
    <w:p w14:paraId="259F7428" w14:textId="73FE0FE1" w:rsidR="005A0E99" w:rsidRPr="00CA041A" w:rsidRDefault="005A0E99" w:rsidP="005A0E99">
      <w:pPr>
        <w:pStyle w:val="Heading3"/>
        <w:tabs>
          <w:tab w:val="clear" w:pos="1100"/>
          <w:tab w:val="num" w:pos="8364"/>
        </w:tabs>
        <w:spacing w:after="240"/>
        <w:ind w:left="709" w:hanging="720"/>
        <w:rPr>
          <w:rFonts w:ascii="Times New Roman" w:hAnsi="Times New Roman"/>
        </w:rPr>
      </w:pPr>
      <w:r w:rsidRPr="00CA041A">
        <w:rPr>
          <w:rFonts w:ascii="Times New Roman" w:hAnsi="Times New Roman"/>
        </w:rPr>
        <w:t xml:space="preserve">Dataset </w:t>
      </w:r>
      <w:r w:rsidR="004A491D">
        <w:rPr>
          <w:rFonts w:ascii="Times New Roman" w:hAnsi="Times New Roman"/>
        </w:rPr>
        <w:t>for</w:t>
      </w:r>
      <w:r w:rsidRPr="00CA041A">
        <w:rPr>
          <w:rFonts w:ascii="Times New Roman" w:hAnsi="Times New Roman"/>
        </w:rPr>
        <w:t xml:space="preserve"> MSD Proposal</w:t>
      </w:r>
    </w:p>
    <w:p w14:paraId="698E9810" w14:textId="3C42930C" w:rsidR="00076E39" w:rsidRDefault="00076E39" w:rsidP="00076E39">
      <w:pPr>
        <w:jc w:val="both"/>
        <w:rPr>
          <w:b/>
          <w:lang w:val="en-GB"/>
        </w:rPr>
      </w:pPr>
      <w:r>
        <w:rPr>
          <w:b/>
          <w:lang w:val="en-GB"/>
        </w:rPr>
        <w:t xml:space="preserve">Case A: </w:t>
      </w:r>
      <w:r w:rsidRPr="00076E39">
        <w:rPr>
          <w:b/>
          <w:lang w:val="en-GB"/>
        </w:rPr>
        <w:t>35MHz DL CBW MSD due to 20MHz UL CBW</w:t>
      </w:r>
      <w:r>
        <w:rPr>
          <w:b/>
          <w:lang w:val="en-GB"/>
        </w:rPr>
        <w:t xml:space="preserve"> at highest channel</w:t>
      </w:r>
    </w:p>
    <w:p w14:paraId="74755EDC" w14:textId="62319F7E" w:rsidR="00076E39" w:rsidRPr="00B4573C" w:rsidRDefault="00B4573C" w:rsidP="000E60B0">
      <w:pPr>
        <w:jc w:val="both"/>
        <w:rPr>
          <w:sz w:val="22"/>
          <w:szCs w:val="22"/>
          <w:lang w:val="en-GB"/>
        </w:rPr>
      </w:pPr>
      <w:r w:rsidRPr="00B4573C">
        <w:rPr>
          <w:sz w:val="22"/>
          <w:szCs w:val="22"/>
          <w:lang w:val="en-GB"/>
        </w:rPr>
        <w:t xml:space="preserve">Tx noise level in 35MHz DL channel measured with 20MHz UL </w:t>
      </w:r>
      <w:r w:rsidRPr="00B4573C">
        <w:rPr>
          <w:sz w:val="22"/>
          <w:szCs w:val="22"/>
        </w:rPr>
        <w:t>L</w:t>
      </w:r>
      <w:r w:rsidRPr="00B4573C">
        <w:rPr>
          <w:rFonts w:ascii="Times New Roman Bold" w:hAnsi="Times New Roman Bold"/>
          <w:sz w:val="22"/>
          <w:szCs w:val="22"/>
          <w:vertAlign w:val="subscript"/>
        </w:rPr>
        <w:t xml:space="preserve">CRB </w:t>
      </w:r>
      <w:r w:rsidRPr="00B4573C">
        <w:rPr>
          <w:sz w:val="22"/>
          <w:szCs w:val="22"/>
          <w:lang w:val="en-GB"/>
        </w:rPr>
        <w:t>=25 is -36.</w:t>
      </w:r>
      <w:r w:rsidR="00DE1DAF">
        <w:rPr>
          <w:sz w:val="22"/>
          <w:szCs w:val="22"/>
          <w:lang w:val="en-GB"/>
        </w:rPr>
        <w:t xml:space="preserve">0 </w:t>
      </w:r>
      <w:r w:rsidRPr="00B4573C">
        <w:rPr>
          <w:sz w:val="22"/>
          <w:szCs w:val="22"/>
          <w:lang w:val="en-GB"/>
        </w:rPr>
        <w:t xml:space="preserve">dBm. </w:t>
      </w:r>
    </w:p>
    <w:p w14:paraId="6216A3E8" w14:textId="77777777" w:rsidR="00B4573C" w:rsidRDefault="00B4573C" w:rsidP="000E60B0">
      <w:pPr>
        <w:jc w:val="both"/>
        <w:rPr>
          <w:b/>
          <w:lang w:val="en-GB"/>
        </w:rPr>
      </w:pPr>
    </w:p>
    <w:p w14:paraId="7E2AF8D3" w14:textId="7E487C20" w:rsidR="00076E39" w:rsidRDefault="00076E39" w:rsidP="000E60B0">
      <w:pPr>
        <w:jc w:val="both"/>
        <w:rPr>
          <w:b/>
          <w:lang w:val="en-GB"/>
        </w:rPr>
      </w:pPr>
      <w:r w:rsidRPr="00076E39">
        <w:rPr>
          <w:b/>
          <w:lang w:val="en-GB"/>
        </w:rPr>
        <w:t>Case B: 35MHz DL CBW MSD due to 20MHz UL CBW</w:t>
      </w:r>
      <w:r>
        <w:rPr>
          <w:b/>
          <w:lang w:val="en-GB"/>
        </w:rPr>
        <w:t xml:space="preserve"> at lowest channel</w:t>
      </w:r>
    </w:p>
    <w:p w14:paraId="544B591B" w14:textId="22174C8F" w:rsidR="00FF698F" w:rsidRDefault="00FF698F" w:rsidP="00FF698F">
      <w:pPr>
        <w:rPr>
          <w:sz w:val="22"/>
          <w:lang w:val="en-GB"/>
        </w:rPr>
      </w:pPr>
      <w:r w:rsidRPr="00FF698F">
        <w:rPr>
          <w:sz w:val="22"/>
          <w:szCs w:val="22"/>
          <w:lang w:val="en-GB"/>
        </w:rPr>
        <w:fldChar w:fldCharType="begin"/>
      </w:r>
      <w:r w:rsidRPr="00FF698F">
        <w:rPr>
          <w:sz w:val="22"/>
          <w:szCs w:val="22"/>
          <w:lang w:val="en-GB"/>
        </w:rPr>
        <w:instrText xml:space="preserve"> REF _Ref54350546 \h </w:instrText>
      </w:r>
      <w:r>
        <w:rPr>
          <w:sz w:val="22"/>
          <w:szCs w:val="22"/>
          <w:lang w:val="en-GB"/>
        </w:rPr>
        <w:instrText xml:space="preserve"> \* MERGEFORMAT </w:instrText>
      </w:r>
      <w:r w:rsidRPr="00FF698F">
        <w:rPr>
          <w:sz w:val="22"/>
          <w:szCs w:val="22"/>
          <w:lang w:val="en-GB"/>
        </w:rPr>
      </w:r>
      <w:r w:rsidRPr="00FF698F">
        <w:rPr>
          <w:sz w:val="22"/>
          <w:szCs w:val="22"/>
          <w:lang w:val="en-GB"/>
        </w:rPr>
        <w:fldChar w:fldCharType="separate"/>
      </w:r>
      <w:r w:rsidRPr="00FF698F">
        <w:rPr>
          <w:sz w:val="22"/>
          <w:szCs w:val="22"/>
        </w:rPr>
        <w:t xml:space="preserve">Figure </w:t>
      </w:r>
      <w:r w:rsidRPr="00FF698F">
        <w:rPr>
          <w:noProof/>
          <w:sz w:val="22"/>
          <w:szCs w:val="22"/>
        </w:rPr>
        <w:t>3</w:t>
      </w:r>
      <w:r w:rsidRPr="00FF698F">
        <w:rPr>
          <w:sz w:val="22"/>
          <w:szCs w:val="22"/>
          <w:lang w:val="en-GB"/>
        </w:rPr>
        <w:fldChar w:fldCharType="end"/>
      </w:r>
      <w:r w:rsidRPr="00FF698F">
        <w:rPr>
          <w:sz w:val="22"/>
          <w:szCs w:val="22"/>
          <w:lang w:val="en-GB"/>
        </w:rPr>
        <w:t xml:space="preserve"> </w:t>
      </w:r>
      <w:r w:rsidR="00B4573C" w:rsidRPr="00FF698F">
        <w:rPr>
          <w:sz w:val="22"/>
          <w:lang w:val="en-GB"/>
        </w:rPr>
        <w:t xml:space="preserve">shows measured </w:t>
      </w:r>
      <w:r w:rsidR="007B4D9E" w:rsidRPr="00FF698F">
        <w:rPr>
          <w:sz w:val="22"/>
          <w:lang w:val="en-GB"/>
        </w:rPr>
        <w:t>20MHz UL CBW Tx noise level in 35MHz DL CBW vs</w:t>
      </w:r>
      <w:r>
        <w:rPr>
          <w:sz w:val="22"/>
          <w:lang w:val="en-GB"/>
        </w:rPr>
        <w:t xml:space="preserve"> </w:t>
      </w:r>
      <w:r w:rsidRPr="00FF698F">
        <w:rPr>
          <w:sz w:val="22"/>
        </w:rPr>
        <w:t>L</w:t>
      </w:r>
      <w:r w:rsidRPr="00FF698F">
        <w:rPr>
          <w:rFonts w:ascii="Times New Roman Bold" w:hAnsi="Times New Roman Bold"/>
          <w:sz w:val="22"/>
          <w:vertAlign w:val="subscript"/>
        </w:rPr>
        <w:t>CRB</w:t>
      </w:r>
      <w:r w:rsidR="007B4D9E" w:rsidRPr="00FF698F">
        <w:rPr>
          <w:sz w:val="22"/>
          <w:lang w:val="en-GB"/>
        </w:rPr>
        <w:t xml:space="preserve"> </w:t>
      </w:r>
      <w:r>
        <w:rPr>
          <w:sz w:val="22"/>
          <w:lang w:val="en-GB"/>
        </w:rPr>
        <w:t>for the case when the UL channel is closest to the DL band.</w:t>
      </w:r>
    </w:p>
    <w:p w14:paraId="3935968C" w14:textId="03DF51EF" w:rsidR="00FF698F" w:rsidRDefault="004774D7" w:rsidP="00FF698F">
      <w:pPr>
        <w:jc w:val="center"/>
        <w:rPr>
          <w:sz w:val="22"/>
          <w:lang w:val="en-GB"/>
        </w:rPr>
      </w:pPr>
      <w:r w:rsidRPr="004774D7">
        <w:rPr>
          <w:noProof/>
        </w:rPr>
        <w:drawing>
          <wp:inline distT="0" distB="0" distL="0" distR="0" wp14:anchorId="4CD8BB8F" wp14:editId="638D8664">
            <wp:extent cx="4279138" cy="2766754"/>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7198" cy="2771965"/>
                    </a:xfrm>
                    <a:prstGeom prst="rect">
                      <a:avLst/>
                    </a:prstGeom>
                    <a:noFill/>
                    <a:ln>
                      <a:noFill/>
                    </a:ln>
                  </pic:spPr>
                </pic:pic>
              </a:graphicData>
            </a:graphic>
          </wp:inline>
        </w:drawing>
      </w:r>
    </w:p>
    <w:p w14:paraId="3ACCD73C" w14:textId="637DAEA6" w:rsidR="00076E39" w:rsidRDefault="00FF698F" w:rsidP="00FF698F">
      <w:pPr>
        <w:pStyle w:val="Caption"/>
        <w:jc w:val="center"/>
      </w:pPr>
      <w:bookmarkStart w:id="5" w:name="_Ref54350546"/>
      <w:r>
        <w:t xml:space="preserve">Figure </w:t>
      </w:r>
      <w:r>
        <w:fldChar w:fldCharType="begin"/>
      </w:r>
      <w:r>
        <w:instrText xml:space="preserve"> SEQ Figure \* ARABIC </w:instrText>
      </w:r>
      <w:r>
        <w:fldChar w:fldCharType="separate"/>
      </w:r>
      <w:r>
        <w:rPr>
          <w:noProof/>
        </w:rPr>
        <w:t>3</w:t>
      </w:r>
      <w:r>
        <w:fldChar w:fldCharType="end"/>
      </w:r>
      <w:bookmarkEnd w:id="5"/>
      <w:r>
        <w:t xml:space="preserve">: 20MHz UL CBW Transmitter noise level in 35MHz DL CBW </w:t>
      </w:r>
      <w:r w:rsidRPr="00FF698F">
        <w:rPr>
          <w:sz w:val="22"/>
        </w:rPr>
        <w:t>vs</w:t>
      </w:r>
      <w:r>
        <w:rPr>
          <w:sz w:val="22"/>
        </w:rPr>
        <w:t xml:space="preserve"> </w:t>
      </w:r>
      <w:r w:rsidRPr="00FF698F">
        <w:rPr>
          <w:sz w:val="22"/>
        </w:rPr>
        <w:t>L</w:t>
      </w:r>
      <w:r w:rsidRPr="00FF698F">
        <w:rPr>
          <w:rFonts w:ascii="Times New Roman Bold" w:hAnsi="Times New Roman Bold"/>
          <w:sz w:val="22"/>
          <w:vertAlign w:val="subscript"/>
        </w:rPr>
        <w:t>CRB</w:t>
      </w:r>
      <w:r>
        <w:t xml:space="preserve"> – Case B.</w:t>
      </w:r>
    </w:p>
    <w:p w14:paraId="67A1F550" w14:textId="5069870C" w:rsidR="00FF698F" w:rsidRPr="006A71B5" w:rsidRDefault="00FF698F" w:rsidP="00EC58DF">
      <w:pPr>
        <w:jc w:val="both"/>
        <w:rPr>
          <w:sz w:val="22"/>
          <w:szCs w:val="22"/>
          <w:lang w:val="en-GB"/>
        </w:rPr>
      </w:pPr>
      <w:r w:rsidRPr="006A71B5">
        <w:rPr>
          <w:sz w:val="22"/>
          <w:szCs w:val="22"/>
          <w:lang w:val="en-GB"/>
        </w:rPr>
        <w:t xml:space="preserve">Tx noise level reaches a minimum for </w:t>
      </w:r>
      <w:r w:rsidRPr="006A71B5">
        <w:rPr>
          <w:sz w:val="22"/>
          <w:szCs w:val="22"/>
        </w:rPr>
        <w:t>L</w:t>
      </w:r>
      <w:r w:rsidRPr="006A71B5">
        <w:rPr>
          <w:sz w:val="22"/>
          <w:szCs w:val="22"/>
          <w:vertAlign w:val="subscript"/>
        </w:rPr>
        <w:t xml:space="preserve">CRB </w:t>
      </w:r>
      <w:r w:rsidRPr="006A71B5">
        <w:rPr>
          <w:sz w:val="22"/>
          <w:szCs w:val="22"/>
          <w:lang w:val="en-GB"/>
        </w:rPr>
        <w:t>ranging from approximately 25 to 4</w:t>
      </w:r>
      <w:r w:rsidR="00DE1DAF">
        <w:rPr>
          <w:sz w:val="22"/>
          <w:szCs w:val="22"/>
          <w:lang w:val="en-GB"/>
        </w:rPr>
        <w:t>0</w:t>
      </w:r>
      <w:r w:rsidRPr="006A71B5">
        <w:rPr>
          <w:sz w:val="22"/>
          <w:szCs w:val="22"/>
          <w:lang w:val="en-GB"/>
        </w:rPr>
        <w:t xml:space="preserve"> RB. </w:t>
      </w:r>
      <w:bookmarkStart w:id="6" w:name="_Hlk54362664"/>
      <w:r w:rsidR="00EC58DF">
        <w:rPr>
          <w:sz w:val="22"/>
          <w:szCs w:val="22"/>
          <w:lang w:val="en-GB"/>
        </w:rPr>
        <w:t xml:space="preserve">We therefore propose to adopt </w:t>
      </w:r>
      <w:r w:rsidRPr="006A71B5">
        <w:rPr>
          <w:sz w:val="22"/>
          <w:szCs w:val="22"/>
        </w:rPr>
        <w:t>L</w:t>
      </w:r>
      <w:r w:rsidRPr="006A71B5">
        <w:rPr>
          <w:sz w:val="22"/>
          <w:szCs w:val="22"/>
          <w:vertAlign w:val="subscript"/>
        </w:rPr>
        <w:t xml:space="preserve">CRB </w:t>
      </w:r>
      <w:r w:rsidRPr="006A71B5">
        <w:rPr>
          <w:sz w:val="22"/>
          <w:szCs w:val="22"/>
          <w:lang w:val="en-GB"/>
        </w:rPr>
        <w:t>=25</w:t>
      </w:r>
      <w:r w:rsidR="00EC58DF">
        <w:rPr>
          <w:sz w:val="22"/>
          <w:szCs w:val="22"/>
          <w:lang w:val="en-GB"/>
        </w:rPr>
        <w:t xml:space="preserve"> for MSD evaluation</w:t>
      </w:r>
      <w:r w:rsidRPr="006A71B5">
        <w:rPr>
          <w:sz w:val="22"/>
          <w:szCs w:val="22"/>
          <w:lang w:val="en-GB"/>
        </w:rPr>
        <w:t>,</w:t>
      </w:r>
      <w:r w:rsidR="00EC58DF">
        <w:rPr>
          <w:sz w:val="22"/>
          <w:szCs w:val="22"/>
          <w:lang w:val="en-GB"/>
        </w:rPr>
        <w:t xml:space="preserve"> value at which</w:t>
      </w:r>
      <w:r w:rsidRPr="006A71B5">
        <w:rPr>
          <w:sz w:val="22"/>
          <w:szCs w:val="22"/>
          <w:lang w:val="en-GB"/>
        </w:rPr>
        <w:t xml:space="preserve"> the </w:t>
      </w:r>
      <w:r w:rsidR="00EC58DF">
        <w:rPr>
          <w:sz w:val="22"/>
          <w:szCs w:val="22"/>
          <w:lang w:val="en-GB"/>
        </w:rPr>
        <w:t xml:space="preserve">transmitter </w:t>
      </w:r>
      <w:r w:rsidRPr="006A71B5">
        <w:rPr>
          <w:sz w:val="22"/>
          <w:szCs w:val="22"/>
          <w:lang w:val="en-GB"/>
        </w:rPr>
        <w:t xml:space="preserve">noise level </w:t>
      </w:r>
      <w:bookmarkEnd w:id="6"/>
      <w:r w:rsidRPr="006A71B5">
        <w:rPr>
          <w:sz w:val="22"/>
          <w:szCs w:val="22"/>
          <w:lang w:val="en-GB"/>
        </w:rPr>
        <w:t>is -1</w:t>
      </w:r>
      <w:r w:rsidR="004774D7">
        <w:rPr>
          <w:sz w:val="22"/>
          <w:szCs w:val="22"/>
          <w:lang w:val="en-GB"/>
        </w:rPr>
        <w:t>5.3</w:t>
      </w:r>
      <w:r w:rsidRPr="006A71B5">
        <w:rPr>
          <w:sz w:val="22"/>
          <w:szCs w:val="22"/>
          <w:lang w:val="en-GB"/>
        </w:rPr>
        <w:t xml:space="preserve"> dBm, i.e. approximately 2</w:t>
      </w:r>
      <w:r w:rsidR="004774D7">
        <w:rPr>
          <w:sz w:val="22"/>
          <w:szCs w:val="22"/>
          <w:lang w:val="en-GB"/>
        </w:rPr>
        <w:t>1</w:t>
      </w:r>
      <w:r w:rsidRPr="006A71B5">
        <w:rPr>
          <w:sz w:val="22"/>
          <w:szCs w:val="22"/>
          <w:lang w:val="en-GB"/>
        </w:rPr>
        <w:t>dB higher than in Case A.</w:t>
      </w:r>
      <w:r w:rsidR="00E47D40" w:rsidRPr="006A71B5">
        <w:rPr>
          <w:sz w:val="22"/>
          <w:szCs w:val="22"/>
          <w:lang w:val="en-GB"/>
        </w:rPr>
        <w:t xml:space="preserve"> </w:t>
      </w:r>
      <w:bookmarkStart w:id="7" w:name="_Hlk54361419"/>
      <w:r w:rsidR="00E47D40" w:rsidRPr="006A71B5">
        <w:rPr>
          <w:sz w:val="22"/>
          <w:szCs w:val="22"/>
          <w:lang w:val="en-GB"/>
        </w:rPr>
        <w:t>This is expected</w:t>
      </w:r>
      <w:r w:rsidR="00DE1DAF">
        <w:rPr>
          <w:sz w:val="22"/>
          <w:szCs w:val="22"/>
          <w:lang w:val="en-GB"/>
        </w:rPr>
        <w:t xml:space="preserve"> as</w:t>
      </w:r>
      <w:r w:rsidR="00E47D40" w:rsidRPr="006A71B5">
        <w:rPr>
          <w:sz w:val="22"/>
          <w:szCs w:val="22"/>
          <w:lang w:val="en-GB"/>
        </w:rPr>
        <w:t xml:space="preserve"> ACL shoulder</w:t>
      </w:r>
      <w:r w:rsidR="004774D7">
        <w:rPr>
          <w:sz w:val="22"/>
          <w:szCs w:val="22"/>
          <w:lang w:val="en-GB"/>
        </w:rPr>
        <w:t>s</w:t>
      </w:r>
      <w:r w:rsidR="00E47D40" w:rsidRPr="006A71B5">
        <w:rPr>
          <w:sz w:val="22"/>
          <w:szCs w:val="22"/>
          <w:lang w:val="en-GB"/>
        </w:rPr>
        <w:t xml:space="preserve"> overlap </w:t>
      </w:r>
      <w:r w:rsidR="004774D7">
        <w:rPr>
          <w:sz w:val="22"/>
          <w:szCs w:val="22"/>
          <w:lang w:val="en-GB"/>
        </w:rPr>
        <w:t>significantly the DL CBW.</w:t>
      </w:r>
    </w:p>
    <w:bookmarkEnd w:id="7"/>
    <w:p w14:paraId="55CAE345" w14:textId="77777777" w:rsidR="00FF698F" w:rsidRPr="00FF698F" w:rsidRDefault="00FF698F" w:rsidP="00FF698F">
      <w:pPr>
        <w:rPr>
          <w:lang w:val="en-GB"/>
        </w:rPr>
      </w:pPr>
    </w:p>
    <w:p w14:paraId="0CC180B2" w14:textId="177C78A9" w:rsidR="00076E39" w:rsidRDefault="00076E39" w:rsidP="00076E39">
      <w:pPr>
        <w:jc w:val="both"/>
        <w:rPr>
          <w:b/>
          <w:lang w:val="en-GB"/>
        </w:rPr>
      </w:pPr>
      <w:r w:rsidRPr="00076E39">
        <w:rPr>
          <w:b/>
          <w:lang w:val="en-GB"/>
        </w:rPr>
        <w:t xml:space="preserve">Case </w:t>
      </w:r>
      <w:r>
        <w:rPr>
          <w:b/>
          <w:lang w:val="en-GB"/>
        </w:rPr>
        <w:t>C</w:t>
      </w:r>
      <w:r w:rsidRPr="00076E39">
        <w:rPr>
          <w:b/>
          <w:lang w:val="en-GB"/>
        </w:rPr>
        <w:t xml:space="preserve">: 35MHz DL CBW MSD due to </w:t>
      </w:r>
      <w:r>
        <w:rPr>
          <w:b/>
          <w:lang w:val="en-GB"/>
        </w:rPr>
        <w:t>35</w:t>
      </w:r>
      <w:r w:rsidRPr="00076E39">
        <w:rPr>
          <w:b/>
          <w:lang w:val="en-GB"/>
        </w:rPr>
        <w:t>MHz UL CBW</w:t>
      </w:r>
      <w:r>
        <w:rPr>
          <w:b/>
          <w:lang w:val="en-GB"/>
        </w:rPr>
        <w:t>.</w:t>
      </w:r>
    </w:p>
    <w:p w14:paraId="6E89D79C" w14:textId="77777777" w:rsidR="00076E39" w:rsidRDefault="00076E39" w:rsidP="000E60B0">
      <w:pPr>
        <w:jc w:val="both"/>
        <w:rPr>
          <w:lang w:val="en-GB"/>
        </w:rPr>
      </w:pPr>
    </w:p>
    <w:p w14:paraId="4F3F88D9" w14:textId="141C03EC" w:rsidR="00E4523B" w:rsidRPr="00FF698F" w:rsidRDefault="00BF3BEF" w:rsidP="000E60B0">
      <w:pPr>
        <w:jc w:val="both"/>
        <w:rPr>
          <w:sz w:val="22"/>
          <w:lang w:val="en-GB"/>
        </w:rPr>
      </w:pPr>
      <w:r w:rsidRPr="00FF698F">
        <w:rPr>
          <w:sz w:val="22"/>
          <w:lang w:val="en-GB"/>
        </w:rPr>
        <w:t xml:space="preserve">The measured </w:t>
      </w:r>
      <w:r w:rsidR="00E47D40">
        <w:rPr>
          <w:sz w:val="22"/>
          <w:lang w:val="en-GB"/>
        </w:rPr>
        <w:t xml:space="preserve">35MHz UL CBW Tx noise level in 35MHz DL CBW is plotted in </w:t>
      </w:r>
      <w:r w:rsidR="00E47D40">
        <w:rPr>
          <w:sz w:val="22"/>
          <w:lang w:val="en-GB"/>
        </w:rPr>
        <w:fldChar w:fldCharType="begin"/>
      </w:r>
      <w:r w:rsidR="00E47D40">
        <w:rPr>
          <w:sz w:val="22"/>
          <w:lang w:val="en-GB"/>
        </w:rPr>
        <w:instrText xml:space="preserve"> REF _Ref54278256 \h </w:instrText>
      </w:r>
      <w:r w:rsidR="00E47D40">
        <w:rPr>
          <w:sz w:val="22"/>
          <w:lang w:val="en-GB"/>
        </w:rPr>
      </w:r>
      <w:r w:rsidR="00E47D40">
        <w:rPr>
          <w:sz w:val="22"/>
          <w:lang w:val="en-GB"/>
        </w:rPr>
        <w:fldChar w:fldCharType="separate"/>
      </w:r>
      <w:r w:rsidR="00E47D40" w:rsidRPr="00CA041A">
        <w:rPr>
          <w:sz w:val="22"/>
          <w:szCs w:val="22"/>
        </w:rPr>
        <w:t xml:space="preserve">Figure </w:t>
      </w:r>
      <w:r w:rsidR="00E47D40">
        <w:rPr>
          <w:noProof/>
          <w:sz w:val="22"/>
          <w:szCs w:val="22"/>
        </w:rPr>
        <w:t>4</w:t>
      </w:r>
      <w:r w:rsidR="00E47D40">
        <w:rPr>
          <w:sz w:val="22"/>
          <w:lang w:val="en-GB"/>
        </w:rPr>
        <w:fldChar w:fldCharType="end"/>
      </w:r>
      <w:r w:rsidR="00E47D40">
        <w:rPr>
          <w:sz w:val="22"/>
          <w:lang w:val="en-GB"/>
        </w:rPr>
        <w:t>.</w:t>
      </w:r>
    </w:p>
    <w:p w14:paraId="772CF05B" w14:textId="20A7A5F6" w:rsidR="00737123" w:rsidRDefault="00737123" w:rsidP="00BF3BEF">
      <w:pPr>
        <w:jc w:val="center"/>
        <w:rPr>
          <w:noProof/>
        </w:rPr>
      </w:pPr>
    </w:p>
    <w:p w14:paraId="5A9691F4" w14:textId="75130F73" w:rsidR="006A71B5" w:rsidRPr="00CA041A" w:rsidRDefault="004774D7" w:rsidP="00BF3BEF">
      <w:pPr>
        <w:jc w:val="center"/>
        <w:rPr>
          <w:lang w:val="en-GB"/>
        </w:rPr>
      </w:pPr>
      <w:r w:rsidRPr="004774D7">
        <w:rPr>
          <w:noProof/>
        </w:rPr>
        <w:drawing>
          <wp:inline distT="0" distB="0" distL="0" distR="0" wp14:anchorId="3E16E8F9" wp14:editId="6EAB9753">
            <wp:extent cx="4301084" cy="2780943"/>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04620" cy="2783229"/>
                    </a:xfrm>
                    <a:prstGeom prst="rect">
                      <a:avLst/>
                    </a:prstGeom>
                    <a:noFill/>
                    <a:ln>
                      <a:noFill/>
                    </a:ln>
                  </pic:spPr>
                </pic:pic>
              </a:graphicData>
            </a:graphic>
          </wp:inline>
        </w:drawing>
      </w:r>
    </w:p>
    <w:p w14:paraId="09783D91" w14:textId="0B1F47FF" w:rsidR="00737123" w:rsidRPr="00CA041A" w:rsidRDefault="00737123" w:rsidP="00737123">
      <w:pPr>
        <w:pStyle w:val="Caption"/>
        <w:jc w:val="center"/>
        <w:rPr>
          <w:sz w:val="22"/>
          <w:szCs w:val="22"/>
        </w:rPr>
      </w:pPr>
      <w:bookmarkStart w:id="8" w:name="_Ref54278256"/>
      <w:r w:rsidRPr="00CA041A">
        <w:rPr>
          <w:sz w:val="22"/>
          <w:szCs w:val="22"/>
        </w:rPr>
        <w:t xml:space="preserve">Figure </w:t>
      </w:r>
      <w:r w:rsidRPr="00CA041A">
        <w:rPr>
          <w:sz w:val="22"/>
          <w:szCs w:val="22"/>
        </w:rPr>
        <w:fldChar w:fldCharType="begin"/>
      </w:r>
      <w:r w:rsidRPr="00CA041A">
        <w:rPr>
          <w:sz w:val="22"/>
          <w:szCs w:val="22"/>
        </w:rPr>
        <w:instrText xml:space="preserve"> SEQ Figure \* ARABIC </w:instrText>
      </w:r>
      <w:r w:rsidRPr="00CA041A">
        <w:rPr>
          <w:sz w:val="22"/>
          <w:szCs w:val="22"/>
        </w:rPr>
        <w:fldChar w:fldCharType="separate"/>
      </w:r>
      <w:r w:rsidR="00E47D40">
        <w:rPr>
          <w:noProof/>
          <w:sz w:val="22"/>
          <w:szCs w:val="22"/>
        </w:rPr>
        <w:t>4</w:t>
      </w:r>
      <w:r w:rsidRPr="00CA041A">
        <w:rPr>
          <w:sz w:val="22"/>
          <w:szCs w:val="22"/>
        </w:rPr>
        <w:fldChar w:fldCharType="end"/>
      </w:r>
      <w:bookmarkEnd w:id="8"/>
      <w:r w:rsidRPr="00CA041A">
        <w:rPr>
          <w:sz w:val="22"/>
          <w:szCs w:val="22"/>
        </w:rPr>
        <w:t xml:space="preserve">: </w:t>
      </w:r>
      <w:r w:rsidR="00E47D40">
        <w:rPr>
          <w:sz w:val="22"/>
          <w:szCs w:val="22"/>
        </w:rPr>
        <w:t>35</w:t>
      </w:r>
      <w:r w:rsidR="00E47D40" w:rsidRPr="00E47D40">
        <w:rPr>
          <w:sz w:val="22"/>
          <w:szCs w:val="22"/>
        </w:rPr>
        <w:t>MHz UL CBW Transmitter noise level in 35MHz DL CBW vs L</w:t>
      </w:r>
      <w:r w:rsidR="00E47D40" w:rsidRPr="00E47D40">
        <w:rPr>
          <w:rFonts w:ascii="Times New Roman Bold" w:hAnsi="Times New Roman Bold"/>
          <w:sz w:val="22"/>
          <w:szCs w:val="22"/>
          <w:vertAlign w:val="subscript"/>
        </w:rPr>
        <w:t>CRB</w:t>
      </w:r>
      <w:r w:rsidR="00E47D40" w:rsidRPr="00E47D40">
        <w:rPr>
          <w:sz w:val="22"/>
          <w:szCs w:val="22"/>
        </w:rPr>
        <w:t xml:space="preserve"> – Case </w:t>
      </w:r>
      <w:r w:rsidR="00E47D40">
        <w:rPr>
          <w:sz w:val="22"/>
          <w:szCs w:val="22"/>
        </w:rPr>
        <w:t>C</w:t>
      </w:r>
      <w:r w:rsidR="00E47D40" w:rsidRPr="00E47D40">
        <w:rPr>
          <w:sz w:val="22"/>
          <w:szCs w:val="22"/>
        </w:rPr>
        <w:t>.</w:t>
      </w:r>
    </w:p>
    <w:p w14:paraId="674D34C2" w14:textId="77777777" w:rsidR="006A71B5" w:rsidRDefault="006A71B5" w:rsidP="00F05FF5">
      <w:pPr>
        <w:jc w:val="both"/>
        <w:rPr>
          <w:lang w:val="en-GB"/>
        </w:rPr>
      </w:pPr>
    </w:p>
    <w:p w14:paraId="1A51DA1C" w14:textId="13643628" w:rsidR="006A71B5" w:rsidRDefault="006A71B5" w:rsidP="00F05FF5">
      <w:pPr>
        <w:jc w:val="both"/>
        <w:rPr>
          <w:lang w:val="en-GB"/>
        </w:rPr>
      </w:pPr>
      <w:r w:rsidRPr="006A71B5">
        <w:rPr>
          <w:sz w:val="22"/>
          <w:szCs w:val="22"/>
          <w:lang w:val="en-GB"/>
        </w:rPr>
        <w:t xml:space="preserve">Tx noise level reaches a minimum for </w:t>
      </w:r>
      <w:r w:rsidRPr="006A71B5">
        <w:rPr>
          <w:sz w:val="22"/>
          <w:szCs w:val="22"/>
        </w:rPr>
        <w:t>L</w:t>
      </w:r>
      <w:r w:rsidRPr="006A71B5">
        <w:rPr>
          <w:sz w:val="22"/>
          <w:szCs w:val="22"/>
          <w:vertAlign w:val="subscript"/>
        </w:rPr>
        <w:t xml:space="preserve">CRB </w:t>
      </w:r>
      <w:r w:rsidRPr="006A71B5">
        <w:rPr>
          <w:sz w:val="22"/>
          <w:szCs w:val="22"/>
          <w:lang w:val="en-GB"/>
        </w:rPr>
        <w:t xml:space="preserve">ranging from approximately </w:t>
      </w:r>
      <w:r w:rsidR="004774D7">
        <w:rPr>
          <w:sz w:val="22"/>
          <w:szCs w:val="22"/>
          <w:lang w:val="en-GB"/>
        </w:rPr>
        <w:t>2</w:t>
      </w:r>
      <w:r>
        <w:rPr>
          <w:sz w:val="22"/>
          <w:szCs w:val="22"/>
          <w:lang w:val="en-GB"/>
        </w:rPr>
        <w:t>0</w:t>
      </w:r>
      <w:r w:rsidRPr="006A71B5">
        <w:rPr>
          <w:sz w:val="22"/>
          <w:szCs w:val="22"/>
          <w:lang w:val="en-GB"/>
        </w:rPr>
        <w:t xml:space="preserve"> to </w:t>
      </w:r>
      <w:r>
        <w:rPr>
          <w:sz w:val="22"/>
          <w:szCs w:val="22"/>
          <w:lang w:val="en-GB"/>
        </w:rPr>
        <w:t>60</w:t>
      </w:r>
      <w:r w:rsidRPr="006A71B5">
        <w:rPr>
          <w:sz w:val="22"/>
          <w:szCs w:val="22"/>
          <w:lang w:val="en-GB"/>
        </w:rPr>
        <w:t xml:space="preserve"> RB. At </w:t>
      </w:r>
      <w:r w:rsidRPr="006A71B5">
        <w:rPr>
          <w:sz w:val="22"/>
          <w:szCs w:val="22"/>
        </w:rPr>
        <w:t>L</w:t>
      </w:r>
      <w:r w:rsidRPr="006A71B5">
        <w:rPr>
          <w:sz w:val="22"/>
          <w:szCs w:val="22"/>
          <w:vertAlign w:val="subscript"/>
        </w:rPr>
        <w:t xml:space="preserve">CRB </w:t>
      </w:r>
      <w:r w:rsidRPr="006A71B5">
        <w:rPr>
          <w:sz w:val="22"/>
          <w:szCs w:val="22"/>
          <w:lang w:val="en-GB"/>
        </w:rPr>
        <w:t>=25, the noise level is -1</w:t>
      </w:r>
      <w:r w:rsidR="004774D7">
        <w:rPr>
          <w:sz w:val="22"/>
          <w:szCs w:val="22"/>
          <w:lang w:val="en-GB"/>
        </w:rPr>
        <w:t>0.9</w:t>
      </w:r>
      <w:r w:rsidRPr="006A71B5">
        <w:rPr>
          <w:sz w:val="22"/>
          <w:szCs w:val="22"/>
          <w:lang w:val="en-GB"/>
        </w:rPr>
        <w:t xml:space="preserve"> dBm, i.e. approximately 2</w:t>
      </w:r>
      <w:r w:rsidR="004774D7">
        <w:rPr>
          <w:sz w:val="22"/>
          <w:szCs w:val="22"/>
          <w:lang w:val="en-GB"/>
        </w:rPr>
        <w:t>5</w:t>
      </w:r>
      <w:r w:rsidRPr="006A71B5">
        <w:rPr>
          <w:sz w:val="22"/>
          <w:szCs w:val="22"/>
          <w:lang w:val="en-GB"/>
        </w:rPr>
        <w:t>dB higher than in Case A</w:t>
      </w:r>
      <w:r>
        <w:rPr>
          <w:sz w:val="22"/>
          <w:szCs w:val="22"/>
          <w:lang w:val="en-GB"/>
        </w:rPr>
        <w:t>.</w:t>
      </w:r>
    </w:p>
    <w:p w14:paraId="5B83830A" w14:textId="77777777" w:rsidR="006A71B5" w:rsidRDefault="006A71B5" w:rsidP="00F05FF5">
      <w:pPr>
        <w:jc w:val="both"/>
        <w:rPr>
          <w:lang w:val="en-GB"/>
        </w:rPr>
      </w:pPr>
    </w:p>
    <w:p w14:paraId="1CF5473A" w14:textId="62051BFE" w:rsidR="00F05FF5" w:rsidRPr="00E7140A" w:rsidRDefault="00F05FF5" w:rsidP="00F05FF5">
      <w:pPr>
        <w:jc w:val="both"/>
        <w:rPr>
          <w:sz w:val="22"/>
          <w:szCs w:val="22"/>
          <w:lang w:val="en-GB"/>
        </w:rPr>
      </w:pPr>
      <w:r w:rsidRPr="00E7140A">
        <w:rPr>
          <w:sz w:val="22"/>
          <w:szCs w:val="22"/>
          <w:lang w:val="en-GB"/>
        </w:rPr>
        <w:t xml:space="preserve">The estimated MSD for each </w:t>
      </w:r>
      <w:r w:rsidR="00B51481">
        <w:rPr>
          <w:sz w:val="22"/>
          <w:szCs w:val="22"/>
          <w:lang w:val="en-GB"/>
        </w:rPr>
        <w:t>case</w:t>
      </w:r>
      <w:r w:rsidRPr="00E7140A">
        <w:rPr>
          <w:sz w:val="22"/>
          <w:szCs w:val="22"/>
          <w:lang w:val="en-GB"/>
        </w:rPr>
        <w:t xml:space="preserve"> is shown in </w:t>
      </w:r>
      <w:r w:rsidRPr="00E7140A">
        <w:rPr>
          <w:sz w:val="22"/>
          <w:szCs w:val="22"/>
          <w:lang w:val="en-GB"/>
        </w:rPr>
        <w:fldChar w:fldCharType="begin"/>
      </w:r>
      <w:r w:rsidRPr="00E7140A">
        <w:rPr>
          <w:sz w:val="22"/>
          <w:szCs w:val="22"/>
          <w:lang w:val="en-GB"/>
        </w:rPr>
        <w:instrText xml:space="preserve"> REF _Ref54279272 \h  \* MERGEFORMAT </w:instrText>
      </w:r>
      <w:r w:rsidRPr="00E7140A">
        <w:rPr>
          <w:sz w:val="22"/>
          <w:szCs w:val="22"/>
          <w:lang w:val="en-GB"/>
        </w:rPr>
      </w:r>
      <w:r w:rsidRPr="00E7140A">
        <w:rPr>
          <w:sz w:val="22"/>
          <w:szCs w:val="22"/>
          <w:lang w:val="en-GB"/>
        </w:rPr>
        <w:fldChar w:fldCharType="separate"/>
      </w:r>
      <w:r w:rsidRPr="00E7140A">
        <w:rPr>
          <w:sz w:val="22"/>
          <w:szCs w:val="22"/>
        </w:rPr>
        <w:t xml:space="preserve">Table </w:t>
      </w:r>
      <w:r w:rsidRPr="00E7140A">
        <w:rPr>
          <w:noProof/>
          <w:sz w:val="22"/>
          <w:szCs w:val="22"/>
        </w:rPr>
        <w:t>3</w:t>
      </w:r>
      <w:r w:rsidRPr="00E7140A">
        <w:rPr>
          <w:sz w:val="22"/>
          <w:szCs w:val="22"/>
          <w:lang w:val="en-GB"/>
        </w:rPr>
        <w:fldChar w:fldCharType="end"/>
      </w:r>
      <w:r w:rsidRPr="00E7140A">
        <w:rPr>
          <w:sz w:val="22"/>
          <w:szCs w:val="22"/>
          <w:lang w:val="en-GB"/>
        </w:rPr>
        <w:t xml:space="preserve"> where no A-MPR is assumed, i.e., the PA total transmit power at 0dB back-off is 27dBm.</w:t>
      </w:r>
      <w:r w:rsidR="00840EB9">
        <w:rPr>
          <w:sz w:val="22"/>
          <w:szCs w:val="22"/>
          <w:lang w:val="en-GB"/>
        </w:rPr>
        <w:t xml:space="preserve"> For 35MHz CBW, N</w:t>
      </w:r>
      <w:r w:rsidR="00840EB9" w:rsidRPr="00840EB9">
        <w:rPr>
          <w:sz w:val="22"/>
          <w:szCs w:val="22"/>
          <w:vertAlign w:val="subscript"/>
          <w:lang w:val="en-GB"/>
        </w:rPr>
        <w:t>RB</w:t>
      </w:r>
      <w:r w:rsidR="00840EB9">
        <w:rPr>
          <w:sz w:val="22"/>
          <w:szCs w:val="22"/>
          <w:lang w:val="en-GB"/>
        </w:rPr>
        <w:t xml:space="preserve"> is assumed equal to 188</w:t>
      </w:r>
      <w:r w:rsidR="00D25468">
        <w:rPr>
          <w:sz w:val="22"/>
          <w:szCs w:val="22"/>
          <w:lang w:val="en-GB"/>
        </w:rPr>
        <w:t>,92,44</w:t>
      </w:r>
      <w:r w:rsidR="00840EB9">
        <w:rPr>
          <w:sz w:val="22"/>
          <w:szCs w:val="22"/>
          <w:lang w:val="en-GB"/>
        </w:rPr>
        <w:t>RBs for SCS15</w:t>
      </w:r>
      <w:r w:rsidR="00D25468">
        <w:rPr>
          <w:sz w:val="22"/>
          <w:szCs w:val="22"/>
          <w:lang w:val="en-GB"/>
        </w:rPr>
        <w:t>,30 and 60</w:t>
      </w:r>
      <w:r w:rsidR="00840EB9">
        <w:rPr>
          <w:sz w:val="22"/>
          <w:szCs w:val="22"/>
          <w:lang w:val="en-GB"/>
        </w:rPr>
        <w:t>kHz</w:t>
      </w:r>
      <w:r w:rsidR="00D25468">
        <w:rPr>
          <w:sz w:val="22"/>
          <w:szCs w:val="22"/>
          <w:lang w:val="en-GB"/>
        </w:rPr>
        <w:t xml:space="preserve"> respectively.</w:t>
      </w:r>
    </w:p>
    <w:p w14:paraId="27D3539D" w14:textId="4C26F6E4" w:rsidR="008A56AC" w:rsidRPr="00E7140A" w:rsidRDefault="00F05FF5" w:rsidP="003968EF">
      <w:pPr>
        <w:pStyle w:val="Caption"/>
        <w:jc w:val="center"/>
        <w:rPr>
          <w:sz w:val="22"/>
          <w:szCs w:val="22"/>
        </w:rPr>
      </w:pPr>
      <w:bookmarkStart w:id="9" w:name="_Ref54279272"/>
      <w:r w:rsidRPr="00E7140A">
        <w:rPr>
          <w:sz w:val="22"/>
          <w:szCs w:val="22"/>
        </w:rPr>
        <w:t xml:space="preserve">Table </w:t>
      </w:r>
      <w:r w:rsidRPr="00E7140A">
        <w:rPr>
          <w:sz w:val="22"/>
          <w:szCs w:val="22"/>
        </w:rPr>
        <w:fldChar w:fldCharType="begin"/>
      </w:r>
      <w:r w:rsidRPr="00E7140A">
        <w:rPr>
          <w:sz w:val="22"/>
          <w:szCs w:val="22"/>
        </w:rPr>
        <w:instrText xml:space="preserve"> SEQ Table \* ARABIC </w:instrText>
      </w:r>
      <w:r w:rsidRPr="00E7140A">
        <w:rPr>
          <w:sz w:val="22"/>
          <w:szCs w:val="22"/>
        </w:rPr>
        <w:fldChar w:fldCharType="separate"/>
      </w:r>
      <w:r w:rsidRPr="00E7140A">
        <w:rPr>
          <w:noProof/>
          <w:sz w:val="22"/>
          <w:szCs w:val="22"/>
        </w:rPr>
        <w:t>3</w:t>
      </w:r>
      <w:r w:rsidRPr="00E7140A">
        <w:rPr>
          <w:sz w:val="22"/>
          <w:szCs w:val="22"/>
        </w:rPr>
        <w:fldChar w:fldCharType="end"/>
      </w:r>
      <w:bookmarkEnd w:id="9"/>
      <w:r w:rsidRPr="00E7140A">
        <w:rPr>
          <w:sz w:val="22"/>
          <w:szCs w:val="22"/>
        </w:rPr>
        <w:t xml:space="preserve">: </w:t>
      </w:r>
      <w:r w:rsidR="007D56A0">
        <w:rPr>
          <w:sz w:val="22"/>
          <w:szCs w:val="22"/>
        </w:rPr>
        <w:t>n8</w:t>
      </w:r>
      <w:r w:rsidR="00840EB9">
        <w:rPr>
          <w:sz w:val="22"/>
          <w:szCs w:val="22"/>
        </w:rPr>
        <w:t xml:space="preserve"> 35MHz MSD for case </w:t>
      </w:r>
      <w:proofErr w:type="gramStart"/>
      <w:r w:rsidR="00840EB9">
        <w:rPr>
          <w:sz w:val="22"/>
          <w:szCs w:val="22"/>
        </w:rPr>
        <w:t>A,B</w:t>
      </w:r>
      <w:proofErr w:type="gramEnd"/>
      <w:r w:rsidR="00840EB9">
        <w:rPr>
          <w:sz w:val="22"/>
          <w:szCs w:val="22"/>
        </w:rPr>
        <w:t>,C</w:t>
      </w:r>
    </w:p>
    <w:p w14:paraId="1FB3D28B" w14:textId="5EE0BD32" w:rsidR="00214D87" w:rsidRPr="00E7140A" w:rsidRDefault="004774D7" w:rsidP="00E4523B">
      <w:pPr>
        <w:rPr>
          <w:sz w:val="22"/>
          <w:szCs w:val="22"/>
          <w:lang w:val="en-GB"/>
        </w:rPr>
      </w:pPr>
      <w:r w:rsidRPr="004774D7">
        <w:rPr>
          <w:noProof/>
        </w:rPr>
        <w:drawing>
          <wp:inline distT="0" distB="0" distL="0" distR="0" wp14:anchorId="4B9B89DA" wp14:editId="45F75E8E">
            <wp:extent cx="6122035" cy="2577641"/>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2577641"/>
                    </a:xfrm>
                    <a:prstGeom prst="rect">
                      <a:avLst/>
                    </a:prstGeom>
                    <a:noFill/>
                    <a:ln>
                      <a:noFill/>
                    </a:ln>
                  </pic:spPr>
                </pic:pic>
              </a:graphicData>
            </a:graphic>
          </wp:inline>
        </w:drawing>
      </w:r>
    </w:p>
    <w:p w14:paraId="1BC5AC85" w14:textId="4E6A36DF" w:rsidR="00737123" w:rsidRPr="00E7140A" w:rsidRDefault="00737123" w:rsidP="00E4523B">
      <w:pPr>
        <w:rPr>
          <w:sz w:val="22"/>
          <w:szCs w:val="22"/>
          <w:lang w:val="en-GB"/>
        </w:rPr>
      </w:pPr>
    </w:p>
    <w:p w14:paraId="5BC7EA0B" w14:textId="493AC364" w:rsidR="00B50D40" w:rsidRPr="002048A3" w:rsidRDefault="00B50D40" w:rsidP="00D52309">
      <w:pPr>
        <w:jc w:val="both"/>
        <w:rPr>
          <w:sz w:val="22"/>
          <w:szCs w:val="22"/>
          <w:lang w:val="en-GB"/>
        </w:rPr>
      </w:pPr>
      <w:r w:rsidRPr="002048A3">
        <w:rPr>
          <w:sz w:val="22"/>
          <w:szCs w:val="22"/>
          <w:lang w:val="en-GB"/>
        </w:rPr>
        <w:t xml:space="preserve">The MSD </w:t>
      </w:r>
      <w:r w:rsidR="003968EF">
        <w:rPr>
          <w:sz w:val="22"/>
          <w:szCs w:val="22"/>
          <w:lang w:val="en-GB"/>
        </w:rPr>
        <w:t>are</w:t>
      </w:r>
      <w:r w:rsidRPr="002048A3">
        <w:rPr>
          <w:sz w:val="22"/>
          <w:szCs w:val="22"/>
          <w:lang w:val="en-GB"/>
        </w:rPr>
        <w:t xml:space="preserve"> </w:t>
      </w:r>
      <w:r w:rsidR="003968EF">
        <w:rPr>
          <w:sz w:val="22"/>
          <w:szCs w:val="22"/>
          <w:lang w:val="en-GB"/>
        </w:rPr>
        <w:t>approximately 3dB for Case A, 17dB for Case B and</w:t>
      </w:r>
      <w:r w:rsidRPr="002048A3">
        <w:rPr>
          <w:sz w:val="22"/>
          <w:szCs w:val="22"/>
          <w:lang w:val="en-GB"/>
        </w:rPr>
        <w:t xml:space="preserve"> </w:t>
      </w:r>
      <w:r w:rsidR="003968EF">
        <w:rPr>
          <w:sz w:val="22"/>
          <w:szCs w:val="22"/>
          <w:lang w:val="en-GB"/>
        </w:rPr>
        <w:t>22</w:t>
      </w:r>
      <w:r w:rsidRPr="002048A3">
        <w:rPr>
          <w:sz w:val="22"/>
          <w:szCs w:val="22"/>
          <w:lang w:val="en-GB"/>
        </w:rPr>
        <w:t>dB</w:t>
      </w:r>
      <w:r w:rsidR="003968EF">
        <w:rPr>
          <w:sz w:val="22"/>
          <w:szCs w:val="22"/>
          <w:lang w:val="en-GB"/>
        </w:rPr>
        <w:t xml:space="preserve"> for Case C.</w:t>
      </w:r>
    </w:p>
    <w:p w14:paraId="6904D5E6" w14:textId="77777777" w:rsidR="00D9471E" w:rsidRPr="002048A3" w:rsidRDefault="00D9471E" w:rsidP="00D52309">
      <w:pPr>
        <w:jc w:val="both"/>
        <w:rPr>
          <w:sz w:val="22"/>
          <w:szCs w:val="22"/>
          <w:lang w:val="en-GB"/>
        </w:rPr>
      </w:pPr>
    </w:p>
    <w:p w14:paraId="6C05028D" w14:textId="73A8BB0B" w:rsidR="00D9471E" w:rsidRPr="002048A3" w:rsidRDefault="00D9471E" w:rsidP="00D52309">
      <w:pPr>
        <w:jc w:val="both"/>
        <w:rPr>
          <w:b/>
          <w:sz w:val="22"/>
          <w:szCs w:val="22"/>
          <w:lang w:val="en-GB"/>
        </w:rPr>
      </w:pPr>
      <w:r w:rsidRPr="002048A3">
        <w:rPr>
          <w:b/>
          <w:sz w:val="22"/>
          <w:szCs w:val="22"/>
          <w:lang w:val="en-GB"/>
        </w:rPr>
        <w:t xml:space="preserve">Observation </w:t>
      </w:r>
      <w:r w:rsidR="003968EF">
        <w:rPr>
          <w:b/>
          <w:sz w:val="22"/>
          <w:szCs w:val="22"/>
          <w:lang w:val="en-GB"/>
        </w:rPr>
        <w:t>1</w:t>
      </w:r>
      <w:r w:rsidRPr="002048A3">
        <w:rPr>
          <w:b/>
          <w:sz w:val="22"/>
          <w:szCs w:val="22"/>
          <w:lang w:val="en-GB"/>
        </w:rPr>
        <w:t xml:space="preserve">: </w:t>
      </w:r>
      <w:r w:rsidR="003968EF">
        <w:rPr>
          <w:b/>
          <w:sz w:val="22"/>
          <w:szCs w:val="22"/>
          <w:lang w:val="en-GB"/>
        </w:rPr>
        <w:t>For 20MHz UL CBW, the 35MHz DL CBW MSD ranges from 3dB (best case) to 17dB in the worst case of UL channel located closest to the downlink band. For 35MHz UL CBW, the 35MHz DL CBW MSD is approximately 22dB.</w:t>
      </w:r>
    </w:p>
    <w:p w14:paraId="554E518A" w14:textId="2B1C8E75" w:rsidR="00B50D40" w:rsidRDefault="00B50D40" w:rsidP="00E4523B">
      <w:pPr>
        <w:rPr>
          <w:sz w:val="22"/>
          <w:szCs w:val="22"/>
          <w:lang w:val="en-GB"/>
        </w:rPr>
      </w:pPr>
    </w:p>
    <w:p w14:paraId="0191E2EB" w14:textId="08C568F2" w:rsidR="003968EF" w:rsidRDefault="00944178" w:rsidP="004774D7">
      <w:pPr>
        <w:jc w:val="both"/>
        <w:rPr>
          <w:sz w:val="22"/>
          <w:szCs w:val="22"/>
          <w:lang w:val="en-GB"/>
        </w:rPr>
      </w:pPr>
      <w:bookmarkStart w:id="10" w:name="_Hlk54361675"/>
      <w:r>
        <w:rPr>
          <w:sz w:val="22"/>
          <w:szCs w:val="22"/>
          <w:lang w:val="en-GB"/>
        </w:rPr>
        <w:t xml:space="preserve">Since MSD </w:t>
      </w:r>
      <w:r w:rsidR="00C27DD9">
        <w:rPr>
          <w:sz w:val="22"/>
          <w:szCs w:val="22"/>
          <w:lang w:val="en-GB"/>
        </w:rPr>
        <w:t>C</w:t>
      </w:r>
      <w:r>
        <w:rPr>
          <w:sz w:val="22"/>
          <w:szCs w:val="22"/>
          <w:lang w:val="en-GB"/>
        </w:rPr>
        <w:t xml:space="preserve">ase A </w:t>
      </w:r>
      <w:r w:rsidR="004774D7">
        <w:rPr>
          <w:sz w:val="22"/>
          <w:szCs w:val="22"/>
          <w:lang w:val="en-GB"/>
        </w:rPr>
        <w:t xml:space="preserve">adds no further degradation to the </w:t>
      </w:r>
      <w:r>
        <w:rPr>
          <w:sz w:val="22"/>
          <w:szCs w:val="22"/>
          <w:lang w:val="en-GB"/>
        </w:rPr>
        <w:t>baseline 20MHz UL / 20MHz DL operation</w:t>
      </w:r>
      <w:bookmarkEnd w:id="10"/>
      <w:r>
        <w:rPr>
          <w:sz w:val="22"/>
          <w:szCs w:val="22"/>
          <w:lang w:val="en-GB"/>
        </w:rPr>
        <w:t>, we propose to retain only 2 MSD test points, those corresponding to Case B and Case C.</w:t>
      </w:r>
      <w:r w:rsidR="00955CD7">
        <w:rPr>
          <w:sz w:val="22"/>
          <w:szCs w:val="22"/>
          <w:lang w:val="en-GB"/>
        </w:rPr>
        <w:t xml:space="preserve"> </w:t>
      </w:r>
      <w:r w:rsidR="000A1B12">
        <w:rPr>
          <w:sz w:val="22"/>
          <w:szCs w:val="22"/>
          <w:lang w:val="en-GB"/>
        </w:rPr>
        <w:t xml:space="preserve">For the introduction of MSD test points, we propose that the support </w:t>
      </w:r>
      <w:r w:rsidR="000A1B12" w:rsidRPr="000A1B12">
        <w:rPr>
          <w:sz w:val="22"/>
          <w:szCs w:val="22"/>
          <w:lang w:val="en-GB"/>
        </w:rPr>
        <w:t>of 35</w:t>
      </w:r>
      <w:r w:rsidR="00C27DD9">
        <w:rPr>
          <w:sz w:val="22"/>
          <w:szCs w:val="22"/>
          <w:lang w:val="en-GB"/>
        </w:rPr>
        <w:t xml:space="preserve"> MHz</w:t>
      </w:r>
      <w:r w:rsidR="000A1B12" w:rsidRPr="000A1B12">
        <w:rPr>
          <w:sz w:val="22"/>
          <w:szCs w:val="22"/>
          <w:lang w:val="en-GB"/>
        </w:rPr>
        <w:t xml:space="preserve"> and 45 MHz Channel bandwidth</w:t>
      </w:r>
      <w:r w:rsidR="00C27DD9">
        <w:rPr>
          <w:sz w:val="22"/>
          <w:szCs w:val="22"/>
          <w:lang w:val="en-GB"/>
        </w:rPr>
        <w:t>s</w:t>
      </w:r>
      <w:r w:rsidR="000A1B12" w:rsidRPr="000A1B12">
        <w:rPr>
          <w:sz w:val="22"/>
          <w:szCs w:val="22"/>
          <w:lang w:val="en-GB"/>
        </w:rPr>
        <w:t xml:space="preserve"> </w:t>
      </w:r>
      <w:r w:rsidR="000A1B12">
        <w:rPr>
          <w:sz w:val="22"/>
          <w:szCs w:val="22"/>
          <w:lang w:val="en-GB"/>
        </w:rPr>
        <w:t>is</w:t>
      </w:r>
      <w:r w:rsidR="000A1B12" w:rsidRPr="000A1B12">
        <w:rPr>
          <w:sz w:val="22"/>
          <w:szCs w:val="22"/>
          <w:lang w:val="en-GB"/>
        </w:rPr>
        <w:t xml:space="preserve"> optional for </w:t>
      </w:r>
      <w:r w:rsidR="00C27DD9">
        <w:rPr>
          <w:sz w:val="22"/>
          <w:szCs w:val="22"/>
          <w:lang w:val="en-GB"/>
        </w:rPr>
        <w:t>B</w:t>
      </w:r>
      <w:r w:rsidR="000A1B12" w:rsidRPr="000A1B12">
        <w:rPr>
          <w:sz w:val="22"/>
          <w:szCs w:val="22"/>
          <w:lang w:val="en-GB"/>
        </w:rPr>
        <w:t>and</w:t>
      </w:r>
      <w:r w:rsidR="000A1B12">
        <w:rPr>
          <w:sz w:val="22"/>
          <w:szCs w:val="22"/>
          <w:lang w:val="en-GB"/>
        </w:rPr>
        <w:t xml:space="preserve"> </w:t>
      </w:r>
      <w:r w:rsidR="007D56A0">
        <w:rPr>
          <w:sz w:val="22"/>
          <w:szCs w:val="22"/>
          <w:lang w:val="en-GB"/>
        </w:rPr>
        <w:t>n8</w:t>
      </w:r>
      <w:r w:rsidR="000A1B12" w:rsidRPr="000A1B12">
        <w:rPr>
          <w:sz w:val="22"/>
          <w:szCs w:val="22"/>
          <w:lang w:val="en-GB"/>
        </w:rPr>
        <w:t xml:space="preserve"> and </w:t>
      </w:r>
      <w:r w:rsidR="000A1B12" w:rsidRPr="000A1B12">
        <w:rPr>
          <w:sz w:val="22"/>
          <w:szCs w:val="22"/>
          <w:lang w:val="en-GB"/>
        </w:rPr>
        <w:lastRenderedPageBreak/>
        <w:t xml:space="preserve">should use </w:t>
      </w:r>
      <w:r w:rsidR="00C27DD9">
        <w:rPr>
          <w:sz w:val="22"/>
          <w:szCs w:val="22"/>
          <w:lang w:val="en-GB"/>
        </w:rPr>
        <w:t xml:space="preserve">a </w:t>
      </w:r>
      <w:r w:rsidR="000A1B12" w:rsidRPr="000A1B12">
        <w:rPr>
          <w:sz w:val="22"/>
          <w:szCs w:val="22"/>
          <w:lang w:val="en-GB"/>
        </w:rPr>
        <w:t>separate table for band specific requirements</w:t>
      </w:r>
      <w:r w:rsidR="000A1B12">
        <w:rPr>
          <w:sz w:val="22"/>
          <w:szCs w:val="22"/>
          <w:lang w:val="en-GB"/>
        </w:rPr>
        <w:t xml:space="preserve"> [3]</w:t>
      </w:r>
      <w:r w:rsidR="000A1B12" w:rsidRPr="000A1B12">
        <w:rPr>
          <w:sz w:val="22"/>
          <w:szCs w:val="22"/>
          <w:lang w:val="en-GB"/>
        </w:rPr>
        <w:t>.</w:t>
      </w:r>
      <w:r w:rsidR="00955CD7">
        <w:rPr>
          <w:sz w:val="22"/>
          <w:szCs w:val="22"/>
          <w:lang w:val="en-GB"/>
        </w:rPr>
        <w:t xml:space="preserve"> </w:t>
      </w:r>
      <w:r w:rsidR="000A1B12" w:rsidRPr="000A1B12">
        <w:rPr>
          <w:sz w:val="22"/>
          <w:szCs w:val="22"/>
          <w:lang w:val="en-GB"/>
        </w:rPr>
        <w:t>This appl</w:t>
      </w:r>
      <w:r w:rsidR="000A1B12">
        <w:rPr>
          <w:sz w:val="22"/>
          <w:szCs w:val="22"/>
          <w:lang w:val="en-GB"/>
        </w:rPr>
        <w:t>ies</w:t>
      </w:r>
      <w:r w:rsidR="004774D7">
        <w:rPr>
          <w:sz w:val="22"/>
          <w:szCs w:val="22"/>
          <w:lang w:val="en-GB"/>
        </w:rPr>
        <w:t xml:space="preserve"> to</w:t>
      </w:r>
      <w:r w:rsidR="000A1B12" w:rsidRPr="000A1B12">
        <w:rPr>
          <w:sz w:val="22"/>
          <w:szCs w:val="22"/>
          <w:lang w:val="en-GB"/>
        </w:rPr>
        <w:t xml:space="preserve"> </w:t>
      </w:r>
      <w:r w:rsidR="007D56A0">
        <w:rPr>
          <w:sz w:val="22"/>
          <w:szCs w:val="22"/>
          <w:lang w:val="en-GB"/>
        </w:rPr>
        <w:t>n8</w:t>
      </w:r>
      <w:r w:rsidR="000A1B12">
        <w:rPr>
          <w:sz w:val="22"/>
          <w:szCs w:val="22"/>
          <w:lang w:val="en-GB"/>
        </w:rPr>
        <w:t xml:space="preserve"> 35MHz REFSENS specifications and </w:t>
      </w:r>
      <w:r w:rsidR="00955CD7">
        <w:rPr>
          <w:sz w:val="22"/>
          <w:szCs w:val="22"/>
          <w:lang w:val="en-GB"/>
        </w:rPr>
        <w:t xml:space="preserve">considering the optionality aspects of this configuration, we propose to minimize </w:t>
      </w:r>
      <w:r w:rsidR="004774D7">
        <w:rPr>
          <w:sz w:val="22"/>
          <w:szCs w:val="22"/>
          <w:lang w:val="en-GB"/>
        </w:rPr>
        <w:t xml:space="preserve">the </w:t>
      </w:r>
      <w:r w:rsidR="00955CD7">
        <w:rPr>
          <w:sz w:val="22"/>
          <w:szCs w:val="22"/>
          <w:lang w:val="en-GB"/>
        </w:rPr>
        <w:t xml:space="preserve">impact of technical specifications by capturing MSD Test Points in a single table format – see Proposal </w:t>
      </w:r>
      <w:r w:rsidR="004774D7">
        <w:rPr>
          <w:sz w:val="22"/>
          <w:szCs w:val="22"/>
          <w:lang w:val="en-GB"/>
        </w:rPr>
        <w:t>1</w:t>
      </w:r>
      <w:r w:rsidR="00955CD7">
        <w:rPr>
          <w:sz w:val="22"/>
          <w:szCs w:val="22"/>
          <w:lang w:val="en-GB"/>
        </w:rPr>
        <w:t>.</w:t>
      </w:r>
    </w:p>
    <w:p w14:paraId="3D18D09D" w14:textId="77777777" w:rsidR="003968EF" w:rsidRPr="002048A3" w:rsidRDefault="003968EF" w:rsidP="00E4523B">
      <w:pPr>
        <w:rPr>
          <w:sz w:val="22"/>
          <w:szCs w:val="22"/>
          <w:lang w:val="en-GB"/>
        </w:rPr>
      </w:pPr>
    </w:p>
    <w:p w14:paraId="58D786BE" w14:textId="4B44ABD2" w:rsidR="00737123" w:rsidRPr="002048A3" w:rsidRDefault="00737123" w:rsidP="007932D0">
      <w:pPr>
        <w:rPr>
          <w:b/>
          <w:sz w:val="22"/>
          <w:szCs w:val="22"/>
          <w:lang w:val="en-GB"/>
        </w:rPr>
      </w:pPr>
      <w:r w:rsidRPr="002048A3">
        <w:rPr>
          <w:b/>
          <w:sz w:val="22"/>
          <w:szCs w:val="22"/>
          <w:lang w:val="en-GB"/>
        </w:rPr>
        <w:t xml:space="preserve">Proposal </w:t>
      </w:r>
      <w:r w:rsidR="004774D7">
        <w:rPr>
          <w:b/>
          <w:sz w:val="22"/>
          <w:szCs w:val="22"/>
          <w:lang w:val="en-GB"/>
        </w:rPr>
        <w:t>1</w:t>
      </w:r>
      <w:r w:rsidRPr="002048A3">
        <w:rPr>
          <w:b/>
          <w:sz w:val="22"/>
          <w:szCs w:val="22"/>
          <w:lang w:val="en-GB"/>
        </w:rPr>
        <w:t>:</w:t>
      </w:r>
    </w:p>
    <w:p w14:paraId="5A86211E" w14:textId="360AFC6B" w:rsidR="007D2200" w:rsidRDefault="007D2200" w:rsidP="007D2200">
      <w:pPr>
        <w:pStyle w:val="TH"/>
        <w:jc w:val="both"/>
      </w:pPr>
      <w:r w:rsidRPr="00764BD2">
        <w:t xml:space="preserve">Table 7.3.2-1: Two </w:t>
      </w:r>
      <w:r>
        <w:t>A</w:t>
      </w:r>
      <w:r w:rsidRPr="00764BD2">
        <w:t xml:space="preserve">ntenna </w:t>
      </w:r>
      <w:r>
        <w:t>P</w:t>
      </w:r>
      <w:r w:rsidRPr="00764BD2">
        <w:t xml:space="preserve">ort </w:t>
      </w:r>
      <w:r>
        <w:t>R</w:t>
      </w:r>
      <w:r w:rsidRPr="00764BD2">
        <w:t xml:space="preserve">eference </w:t>
      </w:r>
      <w:r>
        <w:t>S</w:t>
      </w:r>
      <w:r w:rsidRPr="00764BD2">
        <w:t>ensitivity QPSK PREFSENS</w:t>
      </w:r>
      <w:r w:rsidR="009D24B8">
        <w:t xml:space="preserve"> for 35MHz Channel bandwidth</w:t>
      </w:r>
      <w:r w:rsidR="00C27DD9">
        <w:t>.</w:t>
      </w:r>
      <w:r w:rsidRPr="00764BD2">
        <w:t xml:space="preserve"> </w:t>
      </w:r>
    </w:p>
    <w:tbl>
      <w:tblPr>
        <w:tblW w:w="5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5"/>
        <w:gridCol w:w="1134"/>
        <w:gridCol w:w="1561"/>
        <w:gridCol w:w="1559"/>
        <w:gridCol w:w="992"/>
        <w:gridCol w:w="851"/>
        <w:gridCol w:w="1134"/>
        <w:gridCol w:w="992"/>
        <w:gridCol w:w="863"/>
      </w:tblGrid>
      <w:tr w:rsidR="00871B01" w:rsidRPr="00764BD2" w14:paraId="23F6D3B7" w14:textId="77777777" w:rsidTr="0007786C">
        <w:trPr>
          <w:cantSplit/>
          <w:trHeight w:val="420"/>
          <w:tblHeader/>
          <w:jc w:val="center"/>
        </w:trPr>
        <w:tc>
          <w:tcPr>
            <w:tcW w:w="5000" w:type="pct"/>
            <w:gridSpan w:val="9"/>
            <w:vAlign w:val="center"/>
          </w:tcPr>
          <w:p w14:paraId="3A492AAC" w14:textId="46D0192D" w:rsidR="00871B01" w:rsidRDefault="00871B01" w:rsidP="0047303A">
            <w:pPr>
              <w:pStyle w:val="TAH"/>
            </w:pPr>
            <w:r w:rsidRPr="00314D15">
              <w:t xml:space="preserve">Operating band / SCS / Channel bandwidth / </w:t>
            </w:r>
            <w:r>
              <w:t xml:space="preserve">Channel allocations / REFSENS/ </w:t>
            </w:r>
            <w:r w:rsidRPr="00314D15">
              <w:t>Duplex mode</w:t>
            </w:r>
          </w:p>
        </w:tc>
      </w:tr>
      <w:tr w:rsidR="00944178" w:rsidRPr="00764BD2" w14:paraId="6DE9E648" w14:textId="77777777" w:rsidTr="00944178">
        <w:trPr>
          <w:cantSplit/>
          <w:trHeight w:val="420"/>
          <w:tblHeader/>
          <w:jc w:val="center"/>
        </w:trPr>
        <w:tc>
          <w:tcPr>
            <w:tcW w:w="547" w:type="pct"/>
            <w:shd w:val="clear" w:color="auto" w:fill="auto"/>
            <w:vAlign w:val="center"/>
          </w:tcPr>
          <w:p w14:paraId="4354F08E" w14:textId="77777777" w:rsidR="00871B01" w:rsidRPr="00871B01" w:rsidRDefault="00871B01" w:rsidP="0047303A">
            <w:pPr>
              <w:pStyle w:val="TAH"/>
            </w:pPr>
            <w:r w:rsidRPr="00871B01">
              <w:t>Operating Band</w:t>
            </w:r>
          </w:p>
        </w:tc>
        <w:tc>
          <w:tcPr>
            <w:tcW w:w="556" w:type="pct"/>
            <w:vAlign w:val="center"/>
          </w:tcPr>
          <w:p w14:paraId="2C9D442A" w14:textId="77777777" w:rsidR="00871B01" w:rsidRPr="00871B01" w:rsidRDefault="00871B01" w:rsidP="0047303A">
            <w:pPr>
              <w:pStyle w:val="TAH"/>
            </w:pPr>
            <w:r w:rsidRPr="00871B01">
              <w:t>SCS kHz</w:t>
            </w:r>
          </w:p>
        </w:tc>
        <w:tc>
          <w:tcPr>
            <w:tcW w:w="765" w:type="pct"/>
            <w:vAlign w:val="center"/>
          </w:tcPr>
          <w:p w14:paraId="4D2ADF9D" w14:textId="2057352C" w:rsidR="00871B01" w:rsidRPr="00871B01" w:rsidRDefault="00871B01" w:rsidP="0047303A">
            <w:pPr>
              <w:pStyle w:val="Default"/>
              <w:jc w:val="center"/>
              <w:rPr>
                <w:b/>
                <w:sz w:val="18"/>
                <w:szCs w:val="18"/>
              </w:rPr>
            </w:pPr>
            <w:r w:rsidRPr="00871B01">
              <w:rPr>
                <w:b/>
                <w:bCs/>
                <w:sz w:val="18"/>
                <w:szCs w:val="18"/>
              </w:rPr>
              <w:t>Channel bandwidth (DL)</w:t>
            </w:r>
          </w:p>
          <w:p w14:paraId="362CB9FA" w14:textId="00D176D6" w:rsidR="00871B01" w:rsidRPr="00871B01" w:rsidRDefault="00871B01" w:rsidP="0047303A">
            <w:pPr>
              <w:pStyle w:val="TAH"/>
            </w:pPr>
            <w:r w:rsidRPr="00871B01">
              <w:rPr>
                <w:bCs/>
                <w:szCs w:val="18"/>
              </w:rPr>
              <w:t>(MHz)</w:t>
            </w:r>
          </w:p>
        </w:tc>
        <w:tc>
          <w:tcPr>
            <w:tcW w:w="764" w:type="pct"/>
            <w:shd w:val="clear" w:color="auto" w:fill="auto"/>
            <w:vAlign w:val="center"/>
          </w:tcPr>
          <w:p w14:paraId="130549A0" w14:textId="77777777" w:rsidR="00871B01" w:rsidRPr="00871B01" w:rsidRDefault="00871B01" w:rsidP="0047303A">
            <w:pPr>
              <w:pStyle w:val="Default"/>
              <w:jc w:val="center"/>
              <w:rPr>
                <w:b/>
                <w:sz w:val="18"/>
                <w:szCs w:val="18"/>
              </w:rPr>
            </w:pPr>
            <w:r w:rsidRPr="00871B01">
              <w:rPr>
                <w:b/>
                <w:bCs/>
                <w:sz w:val="18"/>
                <w:szCs w:val="18"/>
              </w:rPr>
              <w:t>Channel bandwidth (UL)</w:t>
            </w:r>
          </w:p>
          <w:p w14:paraId="251ABDCF" w14:textId="4CE627F6" w:rsidR="00871B01" w:rsidRPr="00871B01" w:rsidRDefault="00871B01" w:rsidP="0047303A">
            <w:pPr>
              <w:pStyle w:val="TAH"/>
            </w:pPr>
            <w:r w:rsidRPr="00871B01">
              <w:rPr>
                <w:bCs/>
                <w:szCs w:val="18"/>
              </w:rPr>
              <w:t>(MHz)</w:t>
            </w:r>
          </w:p>
        </w:tc>
        <w:tc>
          <w:tcPr>
            <w:tcW w:w="486" w:type="pct"/>
            <w:shd w:val="clear" w:color="auto" w:fill="auto"/>
            <w:vAlign w:val="center"/>
          </w:tcPr>
          <w:p w14:paraId="7194C8DC" w14:textId="3F87EFEE" w:rsidR="00871B01" w:rsidRPr="00871B01" w:rsidRDefault="00871B01" w:rsidP="0047303A">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w:t>
            </w:r>
            <w:r>
              <w:rPr>
                <w:b/>
                <w:bCs/>
                <w:sz w:val="18"/>
                <w:szCs w:val="18"/>
              </w:rPr>
              <w:t>D</w:t>
            </w:r>
            <w:r w:rsidRPr="00871B01">
              <w:rPr>
                <w:b/>
                <w:bCs/>
                <w:sz w:val="18"/>
                <w:szCs w:val="18"/>
              </w:rPr>
              <w:t>L)</w:t>
            </w:r>
          </w:p>
          <w:p w14:paraId="5F71BB5F" w14:textId="73EA8359" w:rsidR="00871B01" w:rsidRPr="00871B01" w:rsidRDefault="00871B01" w:rsidP="0047303A">
            <w:pPr>
              <w:pStyle w:val="TAH"/>
            </w:pPr>
            <w:r w:rsidRPr="00871B01">
              <w:rPr>
                <w:bCs/>
                <w:szCs w:val="18"/>
              </w:rPr>
              <w:t>(MHz)</w:t>
            </w:r>
          </w:p>
        </w:tc>
        <w:tc>
          <w:tcPr>
            <w:tcW w:w="417" w:type="pct"/>
            <w:shd w:val="clear" w:color="auto" w:fill="auto"/>
            <w:vAlign w:val="center"/>
          </w:tcPr>
          <w:p w14:paraId="0A88CB5F" w14:textId="52A319C2" w:rsidR="00871B01" w:rsidRPr="00871B01" w:rsidRDefault="00871B01" w:rsidP="0047303A">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(UL)</w:t>
            </w:r>
          </w:p>
          <w:p w14:paraId="69A0B08D" w14:textId="3CEEA971" w:rsidR="00871B01" w:rsidRPr="00871B01" w:rsidRDefault="00871B01" w:rsidP="0047303A">
            <w:pPr>
              <w:pStyle w:val="TAH"/>
            </w:pPr>
            <w:r w:rsidRPr="00871B01">
              <w:rPr>
                <w:bCs/>
                <w:szCs w:val="18"/>
              </w:rPr>
              <w:t>(MHz)</w:t>
            </w:r>
          </w:p>
        </w:tc>
        <w:tc>
          <w:tcPr>
            <w:tcW w:w="556" w:type="pct"/>
            <w:vAlign w:val="center"/>
          </w:tcPr>
          <w:p w14:paraId="745BA34E" w14:textId="5620001E" w:rsidR="00871B01" w:rsidRPr="00871B01" w:rsidRDefault="00871B01" w:rsidP="0047303A">
            <w:pPr>
              <w:pStyle w:val="Default"/>
              <w:jc w:val="center"/>
              <w:rPr>
                <w:b/>
                <w:sz w:val="18"/>
                <w:szCs w:val="18"/>
              </w:rPr>
            </w:pPr>
            <w:r w:rsidRPr="00871B01">
              <w:rPr>
                <w:b/>
                <w:bCs/>
                <w:sz w:val="18"/>
                <w:szCs w:val="18"/>
              </w:rPr>
              <w:t>UL</w:t>
            </w:r>
          </w:p>
          <w:p w14:paraId="339050EF" w14:textId="24B1542B" w:rsidR="00871B01" w:rsidRPr="00871B01" w:rsidRDefault="00871B01" w:rsidP="0047303A">
            <w:pPr>
              <w:pStyle w:val="TAH"/>
            </w:pPr>
            <w:r w:rsidRPr="00871B01">
              <w:rPr>
                <w:bCs/>
                <w:szCs w:val="18"/>
              </w:rPr>
              <w:t>allocation (LCRB)</w:t>
            </w:r>
          </w:p>
        </w:tc>
        <w:tc>
          <w:tcPr>
            <w:tcW w:w="486" w:type="pct"/>
            <w:vAlign w:val="center"/>
          </w:tcPr>
          <w:p w14:paraId="5CD9C95A" w14:textId="77777777" w:rsidR="00871B01" w:rsidRPr="00871B01" w:rsidRDefault="00871B01" w:rsidP="0047303A">
            <w:pPr>
              <w:pStyle w:val="TAH"/>
            </w:pPr>
            <w:r w:rsidRPr="00871B01">
              <w:t>REFSENS</w:t>
            </w:r>
          </w:p>
          <w:p w14:paraId="65786806" w14:textId="4D25ECF5" w:rsidR="00871B01" w:rsidRPr="00871B01" w:rsidRDefault="00871B01" w:rsidP="0047303A">
            <w:pPr>
              <w:pStyle w:val="TAH"/>
            </w:pPr>
            <w:r w:rsidRPr="00871B01">
              <w:t>(dBm)</w:t>
            </w:r>
          </w:p>
        </w:tc>
        <w:tc>
          <w:tcPr>
            <w:tcW w:w="423" w:type="pct"/>
            <w:shd w:val="clear" w:color="auto" w:fill="auto"/>
            <w:vAlign w:val="center"/>
          </w:tcPr>
          <w:p w14:paraId="253D2314" w14:textId="4572F045" w:rsidR="00871B01" w:rsidRPr="00871B01" w:rsidRDefault="00871B01" w:rsidP="0047303A">
            <w:pPr>
              <w:pStyle w:val="TAH"/>
            </w:pPr>
            <w:r w:rsidRPr="00871B01">
              <w:t>Duplex</w:t>
            </w:r>
          </w:p>
          <w:p w14:paraId="26AB9D75" w14:textId="0793F0FA" w:rsidR="00871B01" w:rsidRPr="00871B01" w:rsidRDefault="00871B01" w:rsidP="0047303A">
            <w:pPr>
              <w:pStyle w:val="TAH"/>
            </w:pPr>
            <w:r w:rsidRPr="00871B01">
              <w:t>Mode</w:t>
            </w:r>
          </w:p>
        </w:tc>
      </w:tr>
      <w:tr w:rsidR="00944178" w:rsidRPr="00764BD2" w14:paraId="04FC24CC" w14:textId="77777777" w:rsidTr="00944178">
        <w:trPr>
          <w:trHeight w:val="255"/>
          <w:jc w:val="center"/>
        </w:trPr>
        <w:tc>
          <w:tcPr>
            <w:tcW w:w="547" w:type="pct"/>
            <w:vMerge w:val="restart"/>
            <w:shd w:val="clear" w:color="auto" w:fill="auto"/>
            <w:vAlign w:val="center"/>
          </w:tcPr>
          <w:p w14:paraId="43D91B77" w14:textId="2451D628" w:rsidR="00944178" w:rsidRPr="00764BD2" w:rsidRDefault="007D56A0" w:rsidP="00944178">
            <w:pPr>
              <w:pStyle w:val="TAC"/>
            </w:pPr>
            <w:r>
              <w:rPr>
                <w:lang w:eastAsia="zh-CN"/>
              </w:rPr>
              <w:t>n8</w:t>
            </w:r>
          </w:p>
        </w:tc>
        <w:tc>
          <w:tcPr>
            <w:tcW w:w="556" w:type="pct"/>
            <w:vAlign w:val="center"/>
          </w:tcPr>
          <w:p w14:paraId="7AFF8F86" w14:textId="0C5CAA80" w:rsidR="00944178" w:rsidRPr="00764BD2" w:rsidRDefault="00944178" w:rsidP="00944178">
            <w:pPr>
              <w:pStyle w:val="TAC"/>
              <w:rPr>
                <w:rFonts w:cs="Arial"/>
              </w:rPr>
            </w:pPr>
            <w:r w:rsidRPr="00764BD2">
              <w:rPr>
                <w:rFonts w:cs="Arial"/>
              </w:rPr>
              <w:t>15</w:t>
            </w:r>
          </w:p>
        </w:tc>
        <w:tc>
          <w:tcPr>
            <w:tcW w:w="765" w:type="pct"/>
            <w:vMerge w:val="restart"/>
            <w:vAlign w:val="center"/>
          </w:tcPr>
          <w:p w14:paraId="39320C14" w14:textId="5A05AE04" w:rsidR="00944178" w:rsidRPr="00764BD2" w:rsidRDefault="00944178" w:rsidP="00944178">
            <w:pPr>
              <w:pStyle w:val="TAC"/>
            </w:pPr>
            <w:r>
              <w:t>35</w:t>
            </w:r>
          </w:p>
        </w:tc>
        <w:tc>
          <w:tcPr>
            <w:tcW w:w="764" w:type="pct"/>
            <w:vMerge w:val="restart"/>
            <w:shd w:val="clear" w:color="auto" w:fill="auto"/>
            <w:vAlign w:val="center"/>
          </w:tcPr>
          <w:p w14:paraId="5006339B" w14:textId="26F1AE2A" w:rsidR="00944178" w:rsidRPr="00764BD2" w:rsidRDefault="00944178" w:rsidP="00944178">
            <w:pPr>
              <w:pStyle w:val="TAC"/>
            </w:pPr>
            <w:r>
              <w:t>20</w:t>
            </w:r>
          </w:p>
        </w:tc>
        <w:tc>
          <w:tcPr>
            <w:tcW w:w="486" w:type="pct"/>
            <w:vMerge w:val="restart"/>
            <w:shd w:val="clear" w:color="auto" w:fill="auto"/>
            <w:vAlign w:val="center"/>
          </w:tcPr>
          <w:p w14:paraId="18F6A112" w14:textId="16187278" w:rsidR="00944178" w:rsidRPr="00764BD2" w:rsidRDefault="002B43B3" w:rsidP="00944178">
            <w:pPr>
              <w:pStyle w:val="TAC"/>
            </w:pPr>
            <w:r>
              <w:t>942</w:t>
            </w:r>
            <w:r w:rsidR="00944178">
              <w:t>.5</w:t>
            </w:r>
          </w:p>
        </w:tc>
        <w:tc>
          <w:tcPr>
            <w:tcW w:w="417" w:type="pct"/>
            <w:vMerge w:val="restart"/>
            <w:shd w:val="clear" w:color="auto" w:fill="auto"/>
            <w:vAlign w:val="center"/>
          </w:tcPr>
          <w:p w14:paraId="488DE842" w14:textId="49AF3D12" w:rsidR="00944178" w:rsidRPr="00764BD2" w:rsidRDefault="008D0D29" w:rsidP="00944178">
            <w:pPr>
              <w:pStyle w:val="TAC"/>
            </w:pPr>
            <w:r>
              <w:t>905</w:t>
            </w:r>
          </w:p>
        </w:tc>
        <w:tc>
          <w:tcPr>
            <w:tcW w:w="556" w:type="pct"/>
            <w:vAlign w:val="center"/>
          </w:tcPr>
          <w:p w14:paraId="07141913" w14:textId="48597F3F" w:rsidR="00944178" w:rsidRPr="0047303A" w:rsidRDefault="00944178" w:rsidP="00944178">
            <w:pPr>
              <w:pStyle w:val="TAC"/>
            </w:pPr>
            <w:r w:rsidRPr="0047303A">
              <w:t>25</w:t>
            </w:r>
            <w:r w:rsidRPr="0007786C">
              <w:rPr>
                <w:vertAlign w:val="superscript"/>
              </w:rPr>
              <w:t>2</w:t>
            </w:r>
          </w:p>
        </w:tc>
        <w:tc>
          <w:tcPr>
            <w:tcW w:w="486" w:type="pct"/>
            <w:vAlign w:val="center"/>
          </w:tcPr>
          <w:p w14:paraId="2912B35D" w14:textId="7ACC09E7" w:rsidR="00944178" w:rsidRPr="0047303A" w:rsidRDefault="0025134E" w:rsidP="00944178">
            <w:pPr>
              <w:pStyle w:val="TAC"/>
            </w:pPr>
            <w:r>
              <w:t>-7</w:t>
            </w:r>
            <w:r w:rsidR="008D0D29">
              <w:t>0</w:t>
            </w:r>
            <w:r>
              <w:t>.6</w:t>
            </w:r>
          </w:p>
        </w:tc>
        <w:tc>
          <w:tcPr>
            <w:tcW w:w="423" w:type="pct"/>
            <w:vMerge w:val="restart"/>
            <w:shd w:val="clear" w:color="auto" w:fill="auto"/>
            <w:vAlign w:val="center"/>
          </w:tcPr>
          <w:p w14:paraId="4D77B8DF" w14:textId="0CCD8212" w:rsidR="00944178" w:rsidRPr="0047303A" w:rsidRDefault="00944178" w:rsidP="00944178">
            <w:pPr>
              <w:pStyle w:val="TAC"/>
            </w:pPr>
            <w:r w:rsidRPr="0047303A">
              <w:t>FDD</w:t>
            </w:r>
          </w:p>
        </w:tc>
      </w:tr>
      <w:tr w:rsidR="00944178" w:rsidRPr="00764BD2" w14:paraId="6A5DD45B" w14:textId="77777777" w:rsidTr="00944178">
        <w:trPr>
          <w:trHeight w:val="255"/>
          <w:jc w:val="center"/>
        </w:trPr>
        <w:tc>
          <w:tcPr>
            <w:tcW w:w="547" w:type="pct"/>
            <w:vMerge/>
            <w:shd w:val="clear" w:color="auto" w:fill="auto"/>
            <w:vAlign w:val="center"/>
          </w:tcPr>
          <w:p w14:paraId="6A23C8C5" w14:textId="77777777" w:rsidR="00944178" w:rsidRPr="00764BD2" w:rsidRDefault="00944178" w:rsidP="00944178">
            <w:pPr>
              <w:pStyle w:val="TAC"/>
            </w:pPr>
          </w:p>
        </w:tc>
        <w:tc>
          <w:tcPr>
            <w:tcW w:w="556" w:type="pct"/>
            <w:vAlign w:val="center"/>
          </w:tcPr>
          <w:p w14:paraId="79DA2260" w14:textId="6159C05B" w:rsidR="00944178" w:rsidRPr="00764BD2" w:rsidRDefault="00944178" w:rsidP="00944178">
            <w:pPr>
              <w:pStyle w:val="TAC"/>
              <w:rPr>
                <w:rFonts w:cs="Arial"/>
              </w:rPr>
            </w:pPr>
            <w:r w:rsidRPr="00764BD2">
              <w:rPr>
                <w:rFonts w:cs="Arial"/>
              </w:rPr>
              <w:t>30</w:t>
            </w:r>
          </w:p>
        </w:tc>
        <w:tc>
          <w:tcPr>
            <w:tcW w:w="765" w:type="pct"/>
            <w:vMerge/>
            <w:vAlign w:val="center"/>
          </w:tcPr>
          <w:p w14:paraId="4065C3E5" w14:textId="77777777" w:rsidR="00944178" w:rsidRPr="00764BD2" w:rsidRDefault="00944178" w:rsidP="00944178">
            <w:pPr>
              <w:pStyle w:val="TAC"/>
            </w:pPr>
          </w:p>
        </w:tc>
        <w:tc>
          <w:tcPr>
            <w:tcW w:w="764" w:type="pct"/>
            <w:vMerge/>
            <w:shd w:val="clear" w:color="auto" w:fill="auto"/>
            <w:vAlign w:val="center"/>
          </w:tcPr>
          <w:p w14:paraId="1B190E52" w14:textId="77777777" w:rsidR="00944178" w:rsidRPr="00764BD2" w:rsidRDefault="00944178" w:rsidP="00944178">
            <w:pPr>
              <w:pStyle w:val="TAC"/>
            </w:pPr>
          </w:p>
        </w:tc>
        <w:tc>
          <w:tcPr>
            <w:tcW w:w="486" w:type="pct"/>
            <w:vMerge/>
            <w:shd w:val="clear" w:color="auto" w:fill="auto"/>
            <w:vAlign w:val="center"/>
          </w:tcPr>
          <w:p w14:paraId="2B47295F" w14:textId="77777777" w:rsidR="00944178" w:rsidRPr="00764BD2" w:rsidRDefault="00944178" w:rsidP="00944178">
            <w:pPr>
              <w:pStyle w:val="TAC"/>
            </w:pPr>
          </w:p>
        </w:tc>
        <w:tc>
          <w:tcPr>
            <w:tcW w:w="417" w:type="pct"/>
            <w:vMerge/>
            <w:shd w:val="clear" w:color="auto" w:fill="auto"/>
            <w:vAlign w:val="center"/>
          </w:tcPr>
          <w:p w14:paraId="640AE339" w14:textId="77777777" w:rsidR="00944178" w:rsidRPr="00764BD2" w:rsidRDefault="00944178" w:rsidP="00944178">
            <w:pPr>
              <w:pStyle w:val="TAC"/>
            </w:pPr>
          </w:p>
        </w:tc>
        <w:tc>
          <w:tcPr>
            <w:tcW w:w="556" w:type="pct"/>
            <w:vAlign w:val="center"/>
          </w:tcPr>
          <w:p w14:paraId="10BBE703" w14:textId="4B354A9C" w:rsidR="00944178" w:rsidRPr="0047303A" w:rsidRDefault="00944178" w:rsidP="00944178">
            <w:pPr>
              <w:pStyle w:val="TAC"/>
            </w:pPr>
            <w:r w:rsidRPr="0047303A">
              <w:t>10</w:t>
            </w:r>
            <w:r w:rsidRPr="0007786C">
              <w:rPr>
                <w:vertAlign w:val="superscript"/>
              </w:rPr>
              <w:t>2</w:t>
            </w:r>
          </w:p>
        </w:tc>
        <w:tc>
          <w:tcPr>
            <w:tcW w:w="486" w:type="pct"/>
            <w:vAlign w:val="center"/>
          </w:tcPr>
          <w:p w14:paraId="139A27BF" w14:textId="4FFD75C4" w:rsidR="00944178" w:rsidRPr="0047303A" w:rsidRDefault="00944178" w:rsidP="00944178">
            <w:pPr>
              <w:pStyle w:val="TAC"/>
            </w:pPr>
            <w:r>
              <w:t>-</w:t>
            </w:r>
            <w:r w:rsidR="0025134E">
              <w:t>7</w:t>
            </w:r>
            <w:r w:rsidR="008D0D29">
              <w:t>0</w:t>
            </w:r>
            <w:r w:rsidR="0025134E">
              <w:t>.7</w:t>
            </w:r>
          </w:p>
        </w:tc>
        <w:tc>
          <w:tcPr>
            <w:tcW w:w="423" w:type="pct"/>
            <w:vMerge/>
            <w:shd w:val="clear" w:color="auto" w:fill="auto"/>
            <w:vAlign w:val="center"/>
          </w:tcPr>
          <w:p w14:paraId="1BF39312" w14:textId="77777777" w:rsidR="00944178" w:rsidRPr="0047303A" w:rsidRDefault="00944178" w:rsidP="00944178">
            <w:pPr>
              <w:pStyle w:val="TAC"/>
            </w:pPr>
          </w:p>
        </w:tc>
      </w:tr>
      <w:tr w:rsidR="00944178" w:rsidRPr="00764BD2" w14:paraId="4E820E25" w14:textId="77777777" w:rsidTr="00944178">
        <w:trPr>
          <w:trHeight w:val="255"/>
          <w:jc w:val="center"/>
        </w:trPr>
        <w:tc>
          <w:tcPr>
            <w:tcW w:w="547" w:type="pct"/>
            <w:vMerge/>
            <w:shd w:val="clear" w:color="auto" w:fill="auto"/>
            <w:vAlign w:val="center"/>
          </w:tcPr>
          <w:p w14:paraId="1EBF4015" w14:textId="77777777" w:rsidR="00944178" w:rsidRPr="00764BD2" w:rsidRDefault="00944178" w:rsidP="00944178">
            <w:pPr>
              <w:pStyle w:val="TAC"/>
            </w:pPr>
          </w:p>
        </w:tc>
        <w:tc>
          <w:tcPr>
            <w:tcW w:w="556" w:type="pct"/>
            <w:vAlign w:val="center"/>
          </w:tcPr>
          <w:p w14:paraId="2A0A2219" w14:textId="7286DD73" w:rsidR="00944178" w:rsidRPr="00764BD2" w:rsidRDefault="00944178" w:rsidP="00944178">
            <w:pPr>
              <w:pStyle w:val="TAC"/>
              <w:rPr>
                <w:rFonts w:cs="Arial"/>
              </w:rPr>
            </w:pPr>
            <w:r w:rsidRPr="00764BD2">
              <w:rPr>
                <w:rFonts w:cs="Arial"/>
              </w:rPr>
              <w:t>60</w:t>
            </w:r>
          </w:p>
        </w:tc>
        <w:tc>
          <w:tcPr>
            <w:tcW w:w="765" w:type="pct"/>
            <w:vMerge/>
            <w:vAlign w:val="center"/>
          </w:tcPr>
          <w:p w14:paraId="61CAE2F6" w14:textId="77777777" w:rsidR="00944178" w:rsidRPr="00764BD2" w:rsidRDefault="00944178" w:rsidP="00944178">
            <w:pPr>
              <w:pStyle w:val="TAC"/>
            </w:pPr>
          </w:p>
        </w:tc>
        <w:tc>
          <w:tcPr>
            <w:tcW w:w="764" w:type="pct"/>
            <w:vMerge/>
            <w:shd w:val="clear" w:color="auto" w:fill="auto"/>
            <w:vAlign w:val="center"/>
          </w:tcPr>
          <w:p w14:paraId="3F71D4F4" w14:textId="77777777" w:rsidR="00944178" w:rsidRPr="00764BD2" w:rsidRDefault="00944178" w:rsidP="00944178">
            <w:pPr>
              <w:pStyle w:val="TAC"/>
            </w:pPr>
          </w:p>
        </w:tc>
        <w:tc>
          <w:tcPr>
            <w:tcW w:w="486" w:type="pct"/>
            <w:vMerge/>
            <w:shd w:val="clear" w:color="auto" w:fill="auto"/>
            <w:vAlign w:val="center"/>
          </w:tcPr>
          <w:p w14:paraId="0D036976" w14:textId="77777777" w:rsidR="00944178" w:rsidRPr="00764BD2" w:rsidRDefault="00944178" w:rsidP="00944178">
            <w:pPr>
              <w:pStyle w:val="TAC"/>
            </w:pPr>
          </w:p>
        </w:tc>
        <w:tc>
          <w:tcPr>
            <w:tcW w:w="417" w:type="pct"/>
            <w:vMerge/>
            <w:shd w:val="clear" w:color="auto" w:fill="auto"/>
            <w:vAlign w:val="center"/>
          </w:tcPr>
          <w:p w14:paraId="56F19F05" w14:textId="77777777" w:rsidR="00944178" w:rsidRPr="00764BD2" w:rsidRDefault="00944178" w:rsidP="00944178">
            <w:pPr>
              <w:pStyle w:val="TAC"/>
            </w:pPr>
          </w:p>
        </w:tc>
        <w:tc>
          <w:tcPr>
            <w:tcW w:w="556" w:type="pct"/>
            <w:vAlign w:val="center"/>
          </w:tcPr>
          <w:p w14:paraId="0E6E63C7" w14:textId="77777777" w:rsidR="00944178" w:rsidRPr="0047303A" w:rsidRDefault="00944178" w:rsidP="00944178">
            <w:pPr>
              <w:pStyle w:val="TAC"/>
            </w:pPr>
          </w:p>
        </w:tc>
        <w:tc>
          <w:tcPr>
            <w:tcW w:w="486" w:type="pct"/>
            <w:vAlign w:val="center"/>
          </w:tcPr>
          <w:p w14:paraId="3BF67E6B" w14:textId="77777777" w:rsidR="00944178" w:rsidRPr="0047303A" w:rsidRDefault="00944178" w:rsidP="00944178">
            <w:pPr>
              <w:pStyle w:val="TAC"/>
            </w:pPr>
          </w:p>
        </w:tc>
        <w:tc>
          <w:tcPr>
            <w:tcW w:w="423" w:type="pct"/>
            <w:vMerge/>
            <w:shd w:val="clear" w:color="auto" w:fill="auto"/>
            <w:vAlign w:val="center"/>
          </w:tcPr>
          <w:p w14:paraId="7A5CA064" w14:textId="77777777" w:rsidR="00944178" w:rsidRPr="0047303A" w:rsidRDefault="00944178" w:rsidP="00944178">
            <w:pPr>
              <w:pStyle w:val="TAC"/>
            </w:pPr>
          </w:p>
        </w:tc>
      </w:tr>
      <w:tr w:rsidR="00944178" w:rsidRPr="00764BD2" w14:paraId="2C87DB4A" w14:textId="77777777" w:rsidTr="00944178">
        <w:trPr>
          <w:trHeight w:val="255"/>
          <w:jc w:val="center"/>
        </w:trPr>
        <w:tc>
          <w:tcPr>
            <w:tcW w:w="547" w:type="pct"/>
            <w:vMerge w:val="restart"/>
            <w:shd w:val="clear" w:color="auto" w:fill="auto"/>
            <w:vAlign w:val="center"/>
          </w:tcPr>
          <w:p w14:paraId="0D4E7BC3" w14:textId="52C77446" w:rsidR="00944178" w:rsidRPr="00764BD2" w:rsidRDefault="007D56A0" w:rsidP="00944178">
            <w:pPr>
              <w:pStyle w:val="TAC"/>
            </w:pPr>
            <w:r>
              <w:rPr>
                <w:lang w:eastAsia="zh-CN"/>
              </w:rPr>
              <w:t>n8</w:t>
            </w:r>
          </w:p>
        </w:tc>
        <w:tc>
          <w:tcPr>
            <w:tcW w:w="556" w:type="pct"/>
            <w:vAlign w:val="center"/>
          </w:tcPr>
          <w:p w14:paraId="16EEB2B2" w14:textId="1CE73D72" w:rsidR="00944178" w:rsidRPr="00764BD2" w:rsidRDefault="00944178" w:rsidP="00944178">
            <w:pPr>
              <w:pStyle w:val="TAC"/>
              <w:rPr>
                <w:rFonts w:cs="Arial"/>
              </w:rPr>
            </w:pPr>
            <w:r w:rsidRPr="00764BD2">
              <w:rPr>
                <w:rFonts w:cs="Arial"/>
              </w:rPr>
              <w:t>15</w:t>
            </w:r>
          </w:p>
        </w:tc>
        <w:tc>
          <w:tcPr>
            <w:tcW w:w="765" w:type="pct"/>
            <w:vMerge w:val="restart"/>
            <w:vAlign w:val="center"/>
          </w:tcPr>
          <w:p w14:paraId="5E4A1BBF" w14:textId="6E2D0EE2" w:rsidR="00944178" w:rsidRPr="00764BD2" w:rsidRDefault="00944178" w:rsidP="00944178">
            <w:pPr>
              <w:pStyle w:val="TAC"/>
            </w:pPr>
            <w:r>
              <w:t>35</w:t>
            </w:r>
          </w:p>
        </w:tc>
        <w:tc>
          <w:tcPr>
            <w:tcW w:w="764" w:type="pct"/>
            <w:vMerge w:val="restart"/>
            <w:shd w:val="clear" w:color="auto" w:fill="auto"/>
            <w:vAlign w:val="center"/>
          </w:tcPr>
          <w:p w14:paraId="5C175A5B" w14:textId="41FB3E18" w:rsidR="00944178" w:rsidRPr="00764BD2" w:rsidRDefault="00944178" w:rsidP="00944178">
            <w:pPr>
              <w:pStyle w:val="TAC"/>
            </w:pPr>
            <w:r>
              <w:t>35</w:t>
            </w:r>
          </w:p>
        </w:tc>
        <w:tc>
          <w:tcPr>
            <w:tcW w:w="486" w:type="pct"/>
            <w:vMerge w:val="restart"/>
            <w:shd w:val="clear" w:color="auto" w:fill="auto"/>
            <w:vAlign w:val="center"/>
          </w:tcPr>
          <w:p w14:paraId="06F24B73" w14:textId="46564B67" w:rsidR="00944178" w:rsidRPr="00764BD2" w:rsidRDefault="002B43B3" w:rsidP="00944178">
            <w:pPr>
              <w:pStyle w:val="TAC"/>
            </w:pPr>
            <w:r>
              <w:t>942</w:t>
            </w:r>
            <w:r w:rsidR="00944178">
              <w:t>.5</w:t>
            </w:r>
          </w:p>
        </w:tc>
        <w:tc>
          <w:tcPr>
            <w:tcW w:w="417" w:type="pct"/>
            <w:vMerge w:val="restart"/>
            <w:shd w:val="clear" w:color="auto" w:fill="auto"/>
            <w:vAlign w:val="center"/>
          </w:tcPr>
          <w:p w14:paraId="18452DF5" w14:textId="5E5DF311" w:rsidR="00944178" w:rsidRPr="00764BD2" w:rsidRDefault="008D0D29" w:rsidP="00944178">
            <w:pPr>
              <w:pStyle w:val="TAC"/>
            </w:pPr>
            <w:r>
              <w:t>897</w:t>
            </w:r>
            <w:r w:rsidR="00C2201C">
              <w:t>.5</w:t>
            </w:r>
          </w:p>
        </w:tc>
        <w:tc>
          <w:tcPr>
            <w:tcW w:w="556" w:type="pct"/>
            <w:vAlign w:val="center"/>
          </w:tcPr>
          <w:p w14:paraId="3100C5CE" w14:textId="2A448388" w:rsidR="00944178" w:rsidRPr="0047303A" w:rsidRDefault="00944178" w:rsidP="00944178">
            <w:pPr>
              <w:pStyle w:val="TAC"/>
            </w:pPr>
            <w:r w:rsidRPr="0047303A">
              <w:t>25</w:t>
            </w:r>
            <w:r w:rsidRPr="0007786C">
              <w:rPr>
                <w:vertAlign w:val="superscript"/>
              </w:rPr>
              <w:t>2</w:t>
            </w:r>
          </w:p>
        </w:tc>
        <w:tc>
          <w:tcPr>
            <w:tcW w:w="486" w:type="pct"/>
            <w:vAlign w:val="center"/>
          </w:tcPr>
          <w:p w14:paraId="05B1335A" w14:textId="79C68C64" w:rsidR="00944178" w:rsidRPr="0047303A" w:rsidRDefault="00944178" w:rsidP="00944178">
            <w:pPr>
              <w:pStyle w:val="TAC"/>
            </w:pPr>
            <w:r>
              <w:t>-</w:t>
            </w:r>
            <w:r w:rsidR="0025134E">
              <w:t>66.</w:t>
            </w:r>
            <w:r w:rsidR="008D0D29">
              <w:t>3</w:t>
            </w:r>
          </w:p>
        </w:tc>
        <w:tc>
          <w:tcPr>
            <w:tcW w:w="423" w:type="pct"/>
            <w:vMerge w:val="restart"/>
            <w:shd w:val="clear" w:color="auto" w:fill="auto"/>
            <w:vAlign w:val="center"/>
          </w:tcPr>
          <w:p w14:paraId="7A0BAA0E" w14:textId="43039227" w:rsidR="00944178" w:rsidRPr="0047303A" w:rsidRDefault="00944178" w:rsidP="00944178">
            <w:pPr>
              <w:pStyle w:val="TAC"/>
            </w:pPr>
            <w:r w:rsidRPr="0047303A">
              <w:t>FDD</w:t>
            </w:r>
          </w:p>
        </w:tc>
      </w:tr>
      <w:tr w:rsidR="00944178" w:rsidRPr="00764BD2" w14:paraId="2787BF5B" w14:textId="77777777" w:rsidTr="00944178">
        <w:trPr>
          <w:trHeight w:val="255"/>
          <w:jc w:val="center"/>
        </w:trPr>
        <w:tc>
          <w:tcPr>
            <w:tcW w:w="547" w:type="pct"/>
            <w:vMerge/>
            <w:shd w:val="clear" w:color="auto" w:fill="auto"/>
            <w:vAlign w:val="center"/>
          </w:tcPr>
          <w:p w14:paraId="7A3B2652" w14:textId="77777777" w:rsidR="00944178" w:rsidRPr="00764BD2" w:rsidRDefault="00944178" w:rsidP="00944178">
            <w:pPr>
              <w:pStyle w:val="TAC"/>
            </w:pPr>
          </w:p>
        </w:tc>
        <w:tc>
          <w:tcPr>
            <w:tcW w:w="556" w:type="pct"/>
            <w:vAlign w:val="center"/>
          </w:tcPr>
          <w:p w14:paraId="4A3A07F5" w14:textId="65333AA7" w:rsidR="00944178" w:rsidRPr="00764BD2" w:rsidRDefault="00944178" w:rsidP="00944178">
            <w:pPr>
              <w:pStyle w:val="TAC"/>
              <w:rPr>
                <w:rFonts w:cs="Arial"/>
              </w:rPr>
            </w:pPr>
            <w:r w:rsidRPr="00764BD2">
              <w:rPr>
                <w:rFonts w:cs="Arial"/>
              </w:rPr>
              <w:t>30</w:t>
            </w:r>
          </w:p>
        </w:tc>
        <w:tc>
          <w:tcPr>
            <w:tcW w:w="765" w:type="pct"/>
            <w:vMerge/>
            <w:vAlign w:val="center"/>
          </w:tcPr>
          <w:p w14:paraId="2F5018B3" w14:textId="77777777" w:rsidR="00944178" w:rsidRPr="00764BD2" w:rsidRDefault="00944178" w:rsidP="00944178">
            <w:pPr>
              <w:pStyle w:val="TAC"/>
            </w:pPr>
          </w:p>
        </w:tc>
        <w:tc>
          <w:tcPr>
            <w:tcW w:w="764" w:type="pct"/>
            <w:vMerge/>
            <w:shd w:val="clear" w:color="auto" w:fill="auto"/>
            <w:vAlign w:val="center"/>
          </w:tcPr>
          <w:p w14:paraId="2ED04493" w14:textId="77777777" w:rsidR="00944178" w:rsidRPr="00764BD2" w:rsidRDefault="00944178" w:rsidP="00944178">
            <w:pPr>
              <w:pStyle w:val="TAC"/>
            </w:pPr>
          </w:p>
        </w:tc>
        <w:tc>
          <w:tcPr>
            <w:tcW w:w="486" w:type="pct"/>
            <w:vMerge/>
            <w:shd w:val="clear" w:color="auto" w:fill="auto"/>
            <w:vAlign w:val="center"/>
          </w:tcPr>
          <w:p w14:paraId="06E38210" w14:textId="77777777" w:rsidR="00944178" w:rsidRPr="00764BD2" w:rsidRDefault="00944178" w:rsidP="00944178">
            <w:pPr>
              <w:pStyle w:val="TAC"/>
            </w:pPr>
          </w:p>
        </w:tc>
        <w:tc>
          <w:tcPr>
            <w:tcW w:w="417" w:type="pct"/>
            <w:vMerge/>
            <w:shd w:val="clear" w:color="auto" w:fill="auto"/>
            <w:vAlign w:val="center"/>
          </w:tcPr>
          <w:p w14:paraId="61015E4D" w14:textId="77777777" w:rsidR="00944178" w:rsidRPr="00764BD2" w:rsidRDefault="00944178" w:rsidP="00944178">
            <w:pPr>
              <w:pStyle w:val="TAC"/>
            </w:pPr>
          </w:p>
        </w:tc>
        <w:tc>
          <w:tcPr>
            <w:tcW w:w="556" w:type="pct"/>
            <w:vAlign w:val="center"/>
          </w:tcPr>
          <w:p w14:paraId="0C8B9C8C" w14:textId="795E0D41" w:rsidR="00944178" w:rsidRPr="0047303A" w:rsidRDefault="00944178" w:rsidP="00944178">
            <w:pPr>
              <w:pStyle w:val="TAC"/>
            </w:pPr>
            <w:r w:rsidRPr="0047303A">
              <w:t>10</w:t>
            </w:r>
            <w:r w:rsidRPr="0007786C">
              <w:rPr>
                <w:vertAlign w:val="superscript"/>
              </w:rPr>
              <w:t>2</w:t>
            </w:r>
          </w:p>
        </w:tc>
        <w:tc>
          <w:tcPr>
            <w:tcW w:w="486" w:type="pct"/>
            <w:vAlign w:val="center"/>
          </w:tcPr>
          <w:p w14:paraId="630161E7" w14:textId="419D6F08" w:rsidR="00944178" w:rsidRPr="0047303A" w:rsidRDefault="00944178" w:rsidP="00944178">
            <w:pPr>
              <w:pStyle w:val="TAC"/>
            </w:pPr>
            <w:r>
              <w:t>-</w:t>
            </w:r>
            <w:r w:rsidR="0025134E">
              <w:t>66.</w:t>
            </w:r>
            <w:r w:rsidR="008D0D29">
              <w:t>4</w:t>
            </w:r>
          </w:p>
        </w:tc>
        <w:tc>
          <w:tcPr>
            <w:tcW w:w="423" w:type="pct"/>
            <w:vMerge/>
            <w:shd w:val="clear" w:color="auto" w:fill="auto"/>
            <w:vAlign w:val="center"/>
          </w:tcPr>
          <w:p w14:paraId="4715B9DA" w14:textId="77777777" w:rsidR="00944178" w:rsidRPr="0047303A" w:rsidRDefault="00944178" w:rsidP="00944178">
            <w:pPr>
              <w:pStyle w:val="TAC"/>
            </w:pPr>
          </w:p>
        </w:tc>
      </w:tr>
      <w:tr w:rsidR="00944178" w:rsidRPr="00764BD2" w14:paraId="72E4C3C8" w14:textId="77777777" w:rsidTr="00944178">
        <w:trPr>
          <w:trHeight w:val="255"/>
          <w:jc w:val="center"/>
        </w:trPr>
        <w:tc>
          <w:tcPr>
            <w:tcW w:w="547" w:type="pct"/>
            <w:vMerge/>
            <w:shd w:val="clear" w:color="auto" w:fill="auto"/>
            <w:vAlign w:val="center"/>
          </w:tcPr>
          <w:p w14:paraId="3667FA89" w14:textId="77777777" w:rsidR="00944178" w:rsidRPr="00764BD2" w:rsidRDefault="00944178" w:rsidP="00944178">
            <w:pPr>
              <w:pStyle w:val="TAC"/>
            </w:pPr>
          </w:p>
        </w:tc>
        <w:tc>
          <w:tcPr>
            <w:tcW w:w="556" w:type="pct"/>
            <w:vAlign w:val="center"/>
          </w:tcPr>
          <w:p w14:paraId="4E03399A" w14:textId="3DD199FC" w:rsidR="00944178" w:rsidRPr="00764BD2" w:rsidRDefault="00944178" w:rsidP="00944178">
            <w:pPr>
              <w:pStyle w:val="TAC"/>
              <w:rPr>
                <w:rFonts w:cs="Arial"/>
              </w:rPr>
            </w:pPr>
            <w:r w:rsidRPr="00764BD2">
              <w:rPr>
                <w:rFonts w:cs="Arial"/>
              </w:rPr>
              <w:t>60</w:t>
            </w:r>
          </w:p>
        </w:tc>
        <w:tc>
          <w:tcPr>
            <w:tcW w:w="765" w:type="pct"/>
            <w:vMerge/>
            <w:vAlign w:val="center"/>
          </w:tcPr>
          <w:p w14:paraId="6CC5AEFF" w14:textId="77777777" w:rsidR="00944178" w:rsidRPr="00764BD2" w:rsidRDefault="00944178" w:rsidP="00944178">
            <w:pPr>
              <w:pStyle w:val="TAC"/>
            </w:pPr>
          </w:p>
        </w:tc>
        <w:tc>
          <w:tcPr>
            <w:tcW w:w="764" w:type="pct"/>
            <w:vMerge/>
            <w:shd w:val="clear" w:color="auto" w:fill="auto"/>
            <w:vAlign w:val="center"/>
          </w:tcPr>
          <w:p w14:paraId="76D7559C" w14:textId="77777777" w:rsidR="00944178" w:rsidRPr="00764BD2" w:rsidRDefault="00944178" w:rsidP="00944178">
            <w:pPr>
              <w:pStyle w:val="TAC"/>
            </w:pPr>
          </w:p>
        </w:tc>
        <w:tc>
          <w:tcPr>
            <w:tcW w:w="486" w:type="pct"/>
            <w:vMerge/>
            <w:shd w:val="clear" w:color="auto" w:fill="auto"/>
            <w:vAlign w:val="center"/>
          </w:tcPr>
          <w:p w14:paraId="3DFC2DF2" w14:textId="77777777" w:rsidR="00944178" w:rsidRPr="00764BD2" w:rsidRDefault="00944178" w:rsidP="00944178">
            <w:pPr>
              <w:pStyle w:val="TAC"/>
            </w:pPr>
          </w:p>
        </w:tc>
        <w:tc>
          <w:tcPr>
            <w:tcW w:w="417" w:type="pct"/>
            <w:vMerge/>
            <w:shd w:val="clear" w:color="auto" w:fill="auto"/>
            <w:vAlign w:val="center"/>
          </w:tcPr>
          <w:p w14:paraId="0E7B6287" w14:textId="77777777" w:rsidR="00944178" w:rsidRPr="00764BD2" w:rsidRDefault="00944178" w:rsidP="00944178">
            <w:pPr>
              <w:pStyle w:val="TAC"/>
            </w:pPr>
          </w:p>
        </w:tc>
        <w:tc>
          <w:tcPr>
            <w:tcW w:w="556" w:type="pct"/>
            <w:vAlign w:val="center"/>
          </w:tcPr>
          <w:p w14:paraId="2E7F7EB4" w14:textId="77777777" w:rsidR="00944178" w:rsidRPr="0047303A" w:rsidRDefault="00944178" w:rsidP="00944178">
            <w:pPr>
              <w:pStyle w:val="TAC"/>
            </w:pPr>
          </w:p>
        </w:tc>
        <w:tc>
          <w:tcPr>
            <w:tcW w:w="486" w:type="pct"/>
            <w:vAlign w:val="center"/>
          </w:tcPr>
          <w:p w14:paraId="6C2C98ED" w14:textId="77777777" w:rsidR="00944178" w:rsidRPr="0047303A" w:rsidRDefault="00944178" w:rsidP="00944178">
            <w:pPr>
              <w:pStyle w:val="TAC"/>
            </w:pPr>
          </w:p>
        </w:tc>
        <w:tc>
          <w:tcPr>
            <w:tcW w:w="423" w:type="pct"/>
            <w:vMerge/>
            <w:shd w:val="clear" w:color="auto" w:fill="auto"/>
            <w:vAlign w:val="center"/>
          </w:tcPr>
          <w:p w14:paraId="05F3BEA0" w14:textId="77777777" w:rsidR="00944178" w:rsidRPr="0047303A" w:rsidRDefault="00944178" w:rsidP="00944178">
            <w:pPr>
              <w:pStyle w:val="TAC"/>
            </w:pPr>
          </w:p>
        </w:tc>
      </w:tr>
      <w:tr w:rsidR="00944178" w:rsidRPr="00764BD2" w14:paraId="1DD4E039" w14:textId="77777777" w:rsidTr="0007786C">
        <w:trPr>
          <w:trHeight w:val="255"/>
          <w:jc w:val="center"/>
        </w:trPr>
        <w:tc>
          <w:tcPr>
            <w:tcW w:w="5000" w:type="pct"/>
            <w:gridSpan w:val="9"/>
            <w:vAlign w:val="center"/>
          </w:tcPr>
          <w:p w14:paraId="5E442F7E" w14:textId="77777777" w:rsidR="00944178" w:rsidRDefault="00944178" w:rsidP="00944178">
            <w:pPr>
              <w:pStyle w:val="TAC"/>
              <w:ind w:left="1021" w:hanging="1021"/>
              <w:jc w:val="left"/>
            </w:pPr>
            <w:r w:rsidRPr="0047303A">
              <w:t>NOTE 1:</w:t>
            </w:r>
            <w:r w:rsidRPr="0047303A">
              <w:tab/>
              <w:t>The transmitter shall be set to PUMAX as defined in clause 6.2.4</w:t>
            </w:r>
          </w:p>
          <w:p w14:paraId="7764ECAB" w14:textId="6D3B3AEA" w:rsidR="00944178" w:rsidRPr="0047303A" w:rsidRDefault="00944178" w:rsidP="00944178">
            <w:pPr>
              <w:pStyle w:val="TAC"/>
              <w:ind w:left="1021" w:hanging="1021"/>
              <w:jc w:val="left"/>
            </w:pPr>
            <w:r w:rsidRPr="0047303A">
              <w:t xml:space="preserve">NOTE </w:t>
            </w:r>
            <w:r>
              <w:t>2</w:t>
            </w:r>
            <w:r w:rsidRPr="0047303A">
              <w:t>:</w:t>
            </w:r>
            <w:r w:rsidRPr="0047303A">
              <w:tab/>
            </w:r>
            <w:r w:rsidRPr="0007786C">
              <w:t>UL resource blocks shall be located as close as possible to the downlink operating band but confined within the transmission bandwidth configuration for the channel bandwidth (Table 5.3.2-1)</w:t>
            </w:r>
          </w:p>
        </w:tc>
      </w:tr>
    </w:tbl>
    <w:p w14:paraId="48C4167C" w14:textId="5542B82E" w:rsidR="005A0E99" w:rsidRDefault="005A0E99" w:rsidP="005A0E99">
      <w:pPr>
        <w:rPr>
          <w:b/>
          <w:bCs/>
          <w:sz w:val="22"/>
          <w:szCs w:val="22"/>
        </w:rPr>
      </w:pPr>
    </w:p>
    <w:p w14:paraId="4CFE3E88" w14:textId="77777777" w:rsidR="002B0DC4" w:rsidRPr="00CA041A" w:rsidRDefault="002B0DC4" w:rsidP="002B0DC4">
      <w:pPr>
        <w:pStyle w:val="Heading1"/>
        <w:rPr>
          <w:rFonts w:ascii="Times New Roman" w:hAnsi="Times New Roman"/>
        </w:rPr>
      </w:pPr>
      <w:r w:rsidRPr="00CA041A">
        <w:rPr>
          <w:rFonts w:ascii="Times New Roman" w:hAnsi="Times New Roman"/>
        </w:rPr>
        <w:t>Conclusion</w:t>
      </w:r>
    </w:p>
    <w:p w14:paraId="59FC77AF" w14:textId="3CBDB5D5" w:rsidR="004774D7" w:rsidRDefault="00FE2040" w:rsidP="004774D7">
      <w:pPr>
        <w:jc w:val="both"/>
        <w:rPr>
          <w:rFonts w:eastAsia="SimSun"/>
          <w:sz w:val="22"/>
          <w:szCs w:val="22"/>
          <w:lang w:eastAsia="zh-CN"/>
        </w:rPr>
      </w:pPr>
      <w:r w:rsidRPr="002048A3">
        <w:rPr>
          <w:rFonts w:eastAsia="SimSun"/>
          <w:sz w:val="22"/>
          <w:szCs w:val="22"/>
          <w:lang w:eastAsia="zh-CN"/>
        </w:rPr>
        <w:t>In this contribution</w:t>
      </w:r>
      <w:r w:rsidR="009438A7" w:rsidRPr="002048A3">
        <w:rPr>
          <w:rFonts w:eastAsia="SimSun"/>
          <w:sz w:val="22"/>
          <w:szCs w:val="22"/>
          <w:lang w:eastAsia="zh-CN"/>
        </w:rPr>
        <w:t>,</w:t>
      </w:r>
      <w:r w:rsidRPr="002048A3">
        <w:rPr>
          <w:rFonts w:eastAsia="SimSun"/>
          <w:sz w:val="22"/>
          <w:szCs w:val="22"/>
          <w:lang w:eastAsia="zh-CN"/>
        </w:rPr>
        <w:t xml:space="preserve"> </w:t>
      </w:r>
      <w:r w:rsidR="009438A7" w:rsidRPr="002048A3">
        <w:rPr>
          <w:rFonts w:eastAsia="SimSun"/>
          <w:sz w:val="22"/>
          <w:szCs w:val="22"/>
          <w:lang w:eastAsia="zh-CN"/>
        </w:rPr>
        <w:t xml:space="preserve">we </w:t>
      </w:r>
      <w:r w:rsidR="00D9471E" w:rsidRPr="002048A3">
        <w:rPr>
          <w:rFonts w:eastAsia="SimSun"/>
          <w:sz w:val="22"/>
          <w:szCs w:val="22"/>
          <w:lang w:eastAsia="zh-CN"/>
        </w:rPr>
        <w:t xml:space="preserve">make proposals </w:t>
      </w:r>
      <w:r w:rsidR="004774D7">
        <w:rPr>
          <w:rFonts w:eastAsia="SimSun"/>
          <w:sz w:val="22"/>
          <w:szCs w:val="22"/>
          <w:lang w:eastAsia="zh-CN"/>
        </w:rPr>
        <w:t>n8 35MHz CBW</w:t>
      </w:r>
      <w:r w:rsidR="00D9471E" w:rsidRPr="002048A3">
        <w:rPr>
          <w:rFonts w:eastAsia="SimSun"/>
          <w:sz w:val="22"/>
          <w:szCs w:val="22"/>
          <w:lang w:eastAsia="zh-CN"/>
        </w:rPr>
        <w:t xml:space="preserve"> MSD test point</w:t>
      </w:r>
      <w:r w:rsidR="004774D7">
        <w:rPr>
          <w:rFonts w:eastAsia="SimSun"/>
          <w:sz w:val="22"/>
          <w:szCs w:val="22"/>
          <w:lang w:eastAsia="zh-CN"/>
        </w:rPr>
        <w:t>s with Proposal 1</w:t>
      </w:r>
      <w:r w:rsidR="008D0D29">
        <w:rPr>
          <w:rFonts w:eastAsia="SimSun"/>
          <w:sz w:val="22"/>
          <w:szCs w:val="22"/>
          <w:lang w:eastAsia="zh-CN"/>
        </w:rPr>
        <w:t>.</w:t>
      </w:r>
    </w:p>
    <w:p w14:paraId="3119658E" w14:textId="77777777" w:rsidR="008D0D29" w:rsidRDefault="008D0D29" w:rsidP="008D0D29">
      <w:pPr>
        <w:rPr>
          <w:b/>
          <w:sz w:val="22"/>
          <w:szCs w:val="22"/>
          <w:lang w:val="en-GB"/>
        </w:rPr>
      </w:pPr>
    </w:p>
    <w:p w14:paraId="69AC69B4" w14:textId="0E03567B" w:rsidR="008D0D29" w:rsidRPr="002048A3" w:rsidRDefault="008D0D29" w:rsidP="008D0D29">
      <w:pPr>
        <w:rPr>
          <w:b/>
          <w:sz w:val="22"/>
          <w:szCs w:val="22"/>
          <w:lang w:val="en-GB"/>
        </w:rPr>
      </w:pPr>
      <w:r w:rsidRPr="002048A3">
        <w:rPr>
          <w:b/>
          <w:sz w:val="22"/>
          <w:szCs w:val="22"/>
          <w:lang w:val="en-GB"/>
        </w:rPr>
        <w:t xml:space="preserve">Proposal </w:t>
      </w:r>
      <w:r>
        <w:rPr>
          <w:b/>
          <w:sz w:val="22"/>
          <w:szCs w:val="22"/>
          <w:lang w:val="en-GB"/>
        </w:rPr>
        <w:t>1</w:t>
      </w:r>
      <w:r w:rsidRPr="002048A3">
        <w:rPr>
          <w:b/>
          <w:sz w:val="22"/>
          <w:szCs w:val="22"/>
          <w:lang w:val="en-GB"/>
        </w:rPr>
        <w:t>:</w:t>
      </w:r>
    </w:p>
    <w:p w14:paraId="166013A8" w14:textId="5E82633F" w:rsidR="008D0D29" w:rsidRDefault="008D0D29" w:rsidP="008D0D29">
      <w:pPr>
        <w:pStyle w:val="TH"/>
        <w:jc w:val="both"/>
      </w:pPr>
      <w:r w:rsidRPr="00764BD2">
        <w:t xml:space="preserve">Table 7.3.2-1: Two </w:t>
      </w:r>
      <w:r>
        <w:t>A</w:t>
      </w:r>
      <w:r w:rsidRPr="00764BD2">
        <w:t xml:space="preserve">ntenna </w:t>
      </w:r>
      <w:r>
        <w:t>P</w:t>
      </w:r>
      <w:r w:rsidRPr="00764BD2">
        <w:t xml:space="preserve">ort </w:t>
      </w:r>
      <w:r>
        <w:t>R</w:t>
      </w:r>
      <w:r w:rsidRPr="00764BD2">
        <w:t xml:space="preserve">eference </w:t>
      </w:r>
      <w:r>
        <w:t>S</w:t>
      </w:r>
      <w:r w:rsidRPr="00764BD2">
        <w:t>ensitivity QPSK PREFSENS</w:t>
      </w:r>
      <w:r>
        <w:t xml:space="preserve"> for 35MHz Channel bandwidth</w:t>
      </w:r>
      <w:r w:rsidR="00C27DD9">
        <w:t>.</w:t>
      </w:r>
      <w:r w:rsidRPr="00764BD2">
        <w:t xml:space="preserve"> </w:t>
      </w:r>
    </w:p>
    <w:tbl>
      <w:tblPr>
        <w:tblW w:w="5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5"/>
        <w:gridCol w:w="1134"/>
        <w:gridCol w:w="1561"/>
        <w:gridCol w:w="1559"/>
        <w:gridCol w:w="992"/>
        <w:gridCol w:w="851"/>
        <w:gridCol w:w="1134"/>
        <w:gridCol w:w="992"/>
        <w:gridCol w:w="863"/>
      </w:tblGrid>
      <w:tr w:rsidR="008D0D29" w:rsidRPr="00764BD2" w14:paraId="4522662E" w14:textId="77777777" w:rsidTr="00E66CBC">
        <w:trPr>
          <w:cantSplit/>
          <w:trHeight w:val="420"/>
          <w:tblHeader/>
          <w:jc w:val="center"/>
        </w:trPr>
        <w:tc>
          <w:tcPr>
            <w:tcW w:w="5000" w:type="pct"/>
            <w:gridSpan w:val="9"/>
            <w:vAlign w:val="center"/>
          </w:tcPr>
          <w:p w14:paraId="7EDED1C5" w14:textId="77777777" w:rsidR="008D0D29" w:rsidRDefault="008D0D29" w:rsidP="00E66CBC">
            <w:pPr>
              <w:pStyle w:val="TAH"/>
            </w:pPr>
            <w:r w:rsidRPr="00314D15">
              <w:t xml:space="preserve">Operating band / SCS / Channel bandwidth / </w:t>
            </w:r>
            <w:r>
              <w:t xml:space="preserve">Channel allocations / REFSENS/ </w:t>
            </w:r>
            <w:r w:rsidRPr="00314D15">
              <w:t>Duplex mode</w:t>
            </w:r>
          </w:p>
        </w:tc>
      </w:tr>
      <w:tr w:rsidR="008D0D29" w:rsidRPr="00764BD2" w14:paraId="7BE75E81" w14:textId="77777777" w:rsidTr="00E66CBC">
        <w:trPr>
          <w:cantSplit/>
          <w:trHeight w:val="420"/>
          <w:tblHeader/>
          <w:jc w:val="center"/>
        </w:trPr>
        <w:tc>
          <w:tcPr>
            <w:tcW w:w="547" w:type="pct"/>
            <w:shd w:val="clear" w:color="auto" w:fill="auto"/>
            <w:vAlign w:val="center"/>
          </w:tcPr>
          <w:p w14:paraId="53B6D70A" w14:textId="77777777" w:rsidR="008D0D29" w:rsidRPr="00871B01" w:rsidRDefault="008D0D29" w:rsidP="00E66CBC">
            <w:pPr>
              <w:pStyle w:val="TAH"/>
            </w:pPr>
            <w:r w:rsidRPr="00871B01">
              <w:t>Operating Band</w:t>
            </w:r>
          </w:p>
        </w:tc>
        <w:tc>
          <w:tcPr>
            <w:tcW w:w="556" w:type="pct"/>
            <w:vAlign w:val="center"/>
          </w:tcPr>
          <w:p w14:paraId="28647CCA" w14:textId="77777777" w:rsidR="008D0D29" w:rsidRPr="00871B01" w:rsidRDefault="008D0D29" w:rsidP="00E66CBC">
            <w:pPr>
              <w:pStyle w:val="TAH"/>
            </w:pPr>
            <w:r w:rsidRPr="00871B01">
              <w:t>SCS kHz</w:t>
            </w:r>
          </w:p>
        </w:tc>
        <w:tc>
          <w:tcPr>
            <w:tcW w:w="765" w:type="pct"/>
            <w:vAlign w:val="center"/>
          </w:tcPr>
          <w:p w14:paraId="32142946" w14:textId="77777777" w:rsidR="008D0D29" w:rsidRPr="00871B01" w:rsidRDefault="008D0D29" w:rsidP="00E66CBC">
            <w:pPr>
              <w:pStyle w:val="Default"/>
              <w:jc w:val="center"/>
              <w:rPr>
                <w:b/>
                <w:sz w:val="18"/>
                <w:szCs w:val="18"/>
              </w:rPr>
            </w:pPr>
            <w:r w:rsidRPr="00871B01">
              <w:rPr>
                <w:b/>
                <w:bCs/>
                <w:sz w:val="18"/>
                <w:szCs w:val="18"/>
              </w:rPr>
              <w:t>Channel bandwidth (DL)</w:t>
            </w:r>
          </w:p>
          <w:p w14:paraId="4A803EBE" w14:textId="77777777" w:rsidR="008D0D29" w:rsidRPr="00871B01" w:rsidRDefault="008D0D29" w:rsidP="00E66CBC">
            <w:pPr>
              <w:pStyle w:val="TAH"/>
            </w:pPr>
            <w:r w:rsidRPr="00871B01">
              <w:rPr>
                <w:bCs/>
                <w:szCs w:val="18"/>
              </w:rPr>
              <w:t>(MHz)</w:t>
            </w:r>
          </w:p>
        </w:tc>
        <w:tc>
          <w:tcPr>
            <w:tcW w:w="764" w:type="pct"/>
            <w:shd w:val="clear" w:color="auto" w:fill="auto"/>
            <w:vAlign w:val="center"/>
          </w:tcPr>
          <w:p w14:paraId="34F3D079" w14:textId="77777777" w:rsidR="008D0D29" w:rsidRPr="00871B01" w:rsidRDefault="008D0D29" w:rsidP="00E66CBC">
            <w:pPr>
              <w:pStyle w:val="Default"/>
              <w:jc w:val="center"/>
              <w:rPr>
                <w:b/>
                <w:sz w:val="18"/>
                <w:szCs w:val="18"/>
              </w:rPr>
            </w:pPr>
            <w:r w:rsidRPr="00871B01">
              <w:rPr>
                <w:b/>
                <w:bCs/>
                <w:sz w:val="18"/>
                <w:szCs w:val="18"/>
              </w:rPr>
              <w:t>Channel bandwidth (UL)</w:t>
            </w:r>
          </w:p>
          <w:p w14:paraId="08917672" w14:textId="77777777" w:rsidR="008D0D29" w:rsidRPr="00871B01" w:rsidRDefault="008D0D29" w:rsidP="00E66CBC">
            <w:pPr>
              <w:pStyle w:val="TAH"/>
            </w:pPr>
            <w:r w:rsidRPr="00871B01">
              <w:rPr>
                <w:bCs/>
                <w:szCs w:val="18"/>
              </w:rPr>
              <w:t>(MHz)</w:t>
            </w:r>
          </w:p>
        </w:tc>
        <w:tc>
          <w:tcPr>
            <w:tcW w:w="486" w:type="pct"/>
            <w:shd w:val="clear" w:color="auto" w:fill="auto"/>
            <w:vAlign w:val="center"/>
          </w:tcPr>
          <w:p w14:paraId="4F79A7A3" w14:textId="77777777" w:rsidR="008D0D29" w:rsidRPr="00871B01" w:rsidRDefault="008D0D29" w:rsidP="00E66CBC">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w:t>
            </w:r>
            <w:r>
              <w:rPr>
                <w:b/>
                <w:bCs/>
                <w:sz w:val="18"/>
                <w:szCs w:val="18"/>
              </w:rPr>
              <w:t>D</w:t>
            </w:r>
            <w:r w:rsidRPr="00871B01">
              <w:rPr>
                <w:b/>
                <w:bCs/>
                <w:sz w:val="18"/>
                <w:szCs w:val="18"/>
              </w:rPr>
              <w:t>L)</w:t>
            </w:r>
          </w:p>
          <w:p w14:paraId="09210936" w14:textId="77777777" w:rsidR="008D0D29" w:rsidRPr="00871B01" w:rsidRDefault="008D0D29" w:rsidP="00E66CBC">
            <w:pPr>
              <w:pStyle w:val="TAH"/>
            </w:pPr>
            <w:r w:rsidRPr="00871B01">
              <w:rPr>
                <w:bCs/>
                <w:szCs w:val="18"/>
              </w:rPr>
              <w:t>(MHz)</w:t>
            </w:r>
          </w:p>
        </w:tc>
        <w:tc>
          <w:tcPr>
            <w:tcW w:w="417" w:type="pct"/>
            <w:shd w:val="clear" w:color="auto" w:fill="auto"/>
            <w:vAlign w:val="center"/>
          </w:tcPr>
          <w:p w14:paraId="536B0CCC" w14:textId="77777777" w:rsidR="008D0D29" w:rsidRPr="00871B01" w:rsidRDefault="008D0D29" w:rsidP="00E66CBC">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(UL)</w:t>
            </w:r>
          </w:p>
          <w:p w14:paraId="4CD6C015" w14:textId="77777777" w:rsidR="008D0D29" w:rsidRPr="00871B01" w:rsidRDefault="008D0D29" w:rsidP="00E66CBC">
            <w:pPr>
              <w:pStyle w:val="TAH"/>
            </w:pPr>
            <w:r w:rsidRPr="00871B01">
              <w:rPr>
                <w:bCs/>
                <w:szCs w:val="18"/>
              </w:rPr>
              <w:t>(MHz)</w:t>
            </w:r>
          </w:p>
        </w:tc>
        <w:tc>
          <w:tcPr>
            <w:tcW w:w="556" w:type="pct"/>
            <w:vAlign w:val="center"/>
          </w:tcPr>
          <w:p w14:paraId="6593B487" w14:textId="77777777" w:rsidR="008D0D29" w:rsidRPr="00871B01" w:rsidRDefault="008D0D29" w:rsidP="00E66CBC">
            <w:pPr>
              <w:pStyle w:val="Default"/>
              <w:jc w:val="center"/>
              <w:rPr>
                <w:b/>
                <w:sz w:val="18"/>
                <w:szCs w:val="18"/>
              </w:rPr>
            </w:pPr>
            <w:r w:rsidRPr="00871B01">
              <w:rPr>
                <w:b/>
                <w:bCs/>
                <w:sz w:val="18"/>
                <w:szCs w:val="18"/>
              </w:rPr>
              <w:t>UL</w:t>
            </w:r>
          </w:p>
          <w:p w14:paraId="6E818325" w14:textId="77777777" w:rsidR="008D0D29" w:rsidRPr="00871B01" w:rsidRDefault="008D0D29" w:rsidP="00E66CBC">
            <w:pPr>
              <w:pStyle w:val="TAH"/>
            </w:pPr>
            <w:r w:rsidRPr="00871B01">
              <w:rPr>
                <w:bCs/>
                <w:szCs w:val="18"/>
              </w:rPr>
              <w:t>allocation (LCRB)</w:t>
            </w:r>
          </w:p>
        </w:tc>
        <w:tc>
          <w:tcPr>
            <w:tcW w:w="486" w:type="pct"/>
            <w:vAlign w:val="center"/>
          </w:tcPr>
          <w:p w14:paraId="7991160D" w14:textId="77777777" w:rsidR="008D0D29" w:rsidRPr="00871B01" w:rsidRDefault="008D0D29" w:rsidP="00E66CBC">
            <w:pPr>
              <w:pStyle w:val="TAH"/>
            </w:pPr>
            <w:r w:rsidRPr="00871B01">
              <w:t>REFSENS</w:t>
            </w:r>
          </w:p>
          <w:p w14:paraId="4E07FB6A" w14:textId="77777777" w:rsidR="008D0D29" w:rsidRPr="00871B01" w:rsidRDefault="008D0D29" w:rsidP="00E66CBC">
            <w:pPr>
              <w:pStyle w:val="TAH"/>
            </w:pPr>
            <w:r w:rsidRPr="00871B01">
              <w:t>(dBm)</w:t>
            </w:r>
          </w:p>
        </w:tc>
        <w:tc>
          <w:tcPr>
            <w:tcW w:w="423" w:type="pct"/>
            <w:shd w:val="clear" w:color="auto" w:fill="auto"/>
            <w:vAlign w:val="center"/>
          </w:tcPr>
          <w:p w14:paraId="2344F3BE" w14:textId="77777777" w:rsidR="008D0D29" w:rsidRPr="00871B01" w:rsidRDefault="008D0D29" w:rsidP="00E66CBC">
            <w:pPr>
              <w:pStyle w:val="TAH"/>
            </w:pPr>
            <w:r w:rsidRPr="00871B01">
              <w:t>Duplex</w:t>
            </w:r>
          </w:p>
          <w:p w14:paraId="27477885" w14:textId="77777777" w:rsidR="008D0D29" w:rsidRPr="00871B01" w:rsidRDefault="008D0D29" w:rsidP="00E66CBC">
            <w:pPr>
              <w:pStyle w:val="TAH"/>
            </w:pPr>
            <w:r w:rsidRPr="00871B01">
              <w:t>Mode</w:t>
            </w:r>
          </w:p>
        </w:tc>
      </w:tr>
      <w:tr w:rsidR="008D0D29" w:rsidRPr="00764BD2" w14:paraId="664D5A0E" w14:textId="77777777" w:rsidTr="00E66CBC">
        <w:trPr>
          <w:trHeight w:val="255"/>
          <w:jc w:val="center"/>
        </w:trPr>
        <w:tc>
          <w:tcPr>
            <w:tcW w:w="547" w:type="pct"/>
            <w:vMerge w:val="restart"/>
            <w:shd w:val="clear" w:color="auto" w:fill="auto"/>
            <w:vAlign w:val="center"/>
          </w:tcPr>
          <w:p w14:paraId="7621730C" w14:textId="77777777" w:rsidR="008D0D29" w:rsidRPr="00764BD2" w:rsidRDefault="008D0D29" w:rsidP="00E66CBC">
            <w:pPr>
              <w:pStyle w:val="TAC"/>
            </w:pPr>
            <w:r>
              <w:rPr>
                <w:lang w:eastAsia="zh-CN"/>
              </w:rPr>
              <w:t>n8</w:t>
            </w:r>
          </w:p>
        </w:tc>
        <w:tc>
          <w:tcPr>
            <w:tcW w:w="556" w:type="pct"/>
            <w:vAlign w:val="center"/>
          </w:tcPr>
          <w:p w14:paraId="7C477AAF" w14:textId="77777777" w:rsidR="008D0D29" w:rsidRPr="00764BD2" w:rsidRDefault="008D0D29" w:rsidP="00E66CBC">
            <w:pPr>
              <w:pStyle w:val="TAC"/>
              <w:rPr>
                <w:rFonts w:cs="Arial"/>
              </w:rPr>
            </w:pPr>
            <w:r w:rsidRPr="00764BD2">
              <w:rPr>
                <w:rFonts w:cs="Arial"/>
              </w:rPr>
              <w:t>15</w:t>
            </w:r>
          </w:p>
        </w:tc>
        <w:tc>
          <w:tcPr>
            <w:tcW w:w="765" w:type="pct"/>
            <w:vMerge w:val="restart"/>
            <w:vAlign w:val="center"/>
          </w:tcPr>
          <w:p w14:paraId="5D3A77FE" w14:textId="77777777" w:rsidR="008D0D29" w:rsidRPr="00764BD2" w:rsidRDefault="008D0D29" w:rsidP="00E66CBC">
            <w:pPr>
              <w:pStyle w:val="TAC"/>
            </w:pPr>
            <w:r>
              <w:t>35</w:t>
            </w:r>
          </w:p>
        </w:tc>
        <w:tc>
          <w:tcPr>
            <w:tcW w:w="764" w:type="pct"/>
            <w:vMerge w:val="restart"/>
            <w:shd w:val="clear" w:color="auto" w:fill="auto"/>
            <w:vAlign w:val="center"/>
          </w:tcPr>
          <w:p w14:paraId="271A452F" w14:textId="77777777" w:rsidR="008D0D29" w:rsidRPr="00764BD2" w:rsidRDefault="008D0D29" w:rsidP="00E66CBC">
            <w:pPr>
              <w:pStyle w:val="TAC"/>
            </w:pPr>
            <w:r>
              <w:t>20</w:t>
            </w:r>
          </w:p>
        </w:tc>
        <w:tc>
          <w:tcPr>
            <w:tcW w:w="486" w:type="pct"/>
            <w:vMerge w:val="restart"/>
            <w:shd w:val="clear" w:color="auto" w:fill="auto"/>
            <w:vAlign w:val="center"/>
          </w:tcPr>
          <w:p w14:paraId="35DCE3DB" w14:textId="77777777" w:rsidR="008D0D29" w:rsidRPr="00764BD2" w:rsidRDefault="008D0D29" w:rsidP="00E66CBC">
            <w:pPr>
              <w:pStyle w:val="TAC"/>
            </w:pPr>
            <w:r>
              <w:t>942.5</w:t>
            </w:r>
          </w:p>
        </w:tc>
        <w:tc>
          <w:tcPr>
            <w:tcW w:w="417" w:type="pct"/>
            <w:vMerge w:val="restart"/>
            <w:shd w:val="clear" w:color="auto" w:fill="auto"/>
            <w:vAlign w:val="center"/>
          </w:tcPr>
          <w:p w14:paraId="761E22D8" w14:textId="77777777" w:rsidR="008D0D29" w:rsidRPr="00764BD2" w:rsidRDefault="008D0D29" w:rsidP="00E66CBC">
            <w:pPr>
              <w:pStyle w:val="TAC"/>
            </w:pPr>
            <w:r>
              <w:t>905</w:t>
            </w:r>
          </w:p>
        </w:tc>
        <w:tc>
          <w:tcPr>
            <w:tcW w:w="556" w:type="pct"/>
            <w:vAlign w:val="center"/>
          </w:tcPr>
          <w:p w14:paraId="7D2BB3F2" w14:textId="77777777" w:rsidR="008D0D29" w:rsidRPr="0047303A" w:rsidRDefault="008D0D29" w:rsidP="00E66CBC">
            <w:pPr>
              <w:pStyle w:val="TAC"/>
            </w:pPr>
            <w:r w:rsidRPr="0047303A">
              <w:t>25</w:t>
            </w:r>
            <w:r w:rsidRPr="0007786C">
              <w:rPr>
                <w:vertAlign w:val="superscript"/>
              </w:rPr>
              <w:t>2</w:t>
            </w:r>
          </w:p>
        </w:tc>
        <w:tc>
          <w:tcPr>
            <w:tcW w:w="486" w:type="pct"/>
            <w:vAlign w:val="center"/>
          </w:tcPr>
          <w:p w14:paraId="10A3584F" w14:textId="77777777" w:rsidR="008D0D29" w:rsidRPr="0047303A" w:rsidRDefault="008D0D29" w:rsidP="00E66CBC">
            <w:pPr>
              <w:pStyle w:val="TAC"/>
            </w:pPr>
            <w:r>
              <w:t>-70.6</w:t>
            </w:r>
          </w:p>
        </w:tc>
        <w:tc>
          <w:tcPr>
            <w:tcW w:w="423" w:type="pct"/>
            <w:vMerge w:val="restart"/>
            <w:shd w:val="clear" w:color="auto" w:fill="auto"/>
            <w:vAlign w:val="center"/>
          </w:tcPr>
          <w:p w14:paraId="657F78E2" w14:textId="77777777" w:rsidR="008D0D29" w:rsidRPr="0047303A" w:rsidRDefault="008D0D29" w:rsidP="00E66CBC">
            <w:pPr>
              <w:pStyle w:val="TAC"/>
            </w:pPr>
            <w:r w:rsidRPr="0047303A">
              <w:t>FDD</w:t>
            </w:r>
          </w:p>
        </w:tc>
      </w:tr>
      <w:tr w:rsidR="008D0D29" w:rsidRPr="00764BD2" w14:paraId="0DAD3168" w14:textId="77777777" w:rsidTr="00E66CBC">
        <w:trPr>
          <w:trHeight w:val="255"/>
          <w:jc w:val="center"/>
        </w:trPr>
        <w:tc>
          <w:tcPr>
            <w:tcW w:w="547" w:type="pct"/>
            <w:vMerge/>
            <w:shd w:val="clear" w:color="auto" w:fill="auto"/>
            <w:vAlign w:val="center"/>
          </w:tcPr>
          <w:p w14:paraId="4084B0C4" w14:textId="77777777" w:rsidR="008D0D29" w:rsidRPr="00764BD2" w:rsidRDefault="008D0D29" w:rsidP="00E66CBC">
            <w:pPr>
              <w:pStyle w:val="TAC"/>
            </w:pPr>
          </w:p>
        </w:tc>
        <w:tc>
          <w:tcPr>
            <w:tcW w:w="556" w:type="pct"/>
            <w:vAlign w:val="center"/>
          </w:tcPr>
          <w:p w14:paraId="3D7E1556" w14:textId="77777777" w:rsidR="008D0D29" w:rsidRPr="00764BD2" w:rsidRDefault="008D0D29" w:rsidP="00E66CBC">
            <w:pPr>
              <w:pStyle w:val="TAC"/>
              <w:rPr>
                <w:rFonts w:cs="Arial"/>
              </w:rPr>
            </w:pPr>
            <w:r w:rsidRPr="00764BD2">
              <w:rPr>
                <w:rFonts w:cs="Arial"/>
              </w:rPr>
              <w:t>30</w:t>
            </w:r>
          </w:p>
        </w:tc>
        <w:tc>
          <w:tcPr>
            <w:tcW w:w="765" w:type="pct"/>
            <w:vMerge/>
            <w:vAlign w:val="center"/>
          </w:tcPr>
          <w:p w14:paraId="29055EAF" w14:textId="77777777" w:rsidR="008D0D29" w:rsidRPr="00764BD2" w:rsidRDefault="008D0D29" w:rsidP="00E66CBC">
            <w:pPr>
              <w:pStyle w:val="TAC"/>
            </w:pPr>
          </w:p>
        </w:tc>
        <w:tc>
          <w:tcPr>
            <w:tcW w:w="764" w:type="pct"/>
            <w:vMerge/>
            <w:shd w:val="clear" w:color="auto" w:fill="auto"/>
            <w:vAlign w:val="center"/>
          </w:tcPr>
          <w:p w14:paraId="4E0E1C44" w14:textId="77777777" w:rsidR="008D0D29" w:rsidRPr="00764BD2" w:rsidRDefault="008D0D29" w:rsidP="00E66CBC">
            <w:pPr>
              <w:pStyle w:val="TAC"/>
            </w:pPr>
          </w:p>
        </w:tc>
        <w:tc>
          <w:tcPr>
            <w:tcW w:w="486" w:type="pct"/>
            <w:vMerge/>
            <w:shd w:val="clear" w:color="auto" w:fill="auto"/>
            <w:vAlign w:val="center"/>
          </w:tcPr>
          <w:p w14:paraId="0E5F3B7E" w14:textId="77777777" w:rsidR="008D0D29" w:rsidRPr="00764BD2" w:rsidRDefault="008D0D29" w:rsidP="00E66CBC">
            <w:pPr>
              <w:pStyle w:val="TAC"/>
            </w:pPr>
          </w:p>
        </w:tc>
        <w:tc>
          <w:tcPr>
            <w:tcW w:w="417" w:type="pct"/>
            <w:vMerge/>
            <w:shd w:val="clear" w:color="auto" w:fill="auto"/>
            <w:vAlign w:val="center"/>
          </w:tcPr>
          <w:p w14:paraId="7679FBA1" w14:textId="77777777" w:rsidR="008D0D29" w:rsidRPr="00764BD2" w:rsidRDefault="008D0D29" w:rsidP="00E66CBC">
            <w:pPr>
              <w:pStyle w:val="TAC"/>
            </w:pPr>
          </w:p>
        </w:tc>
        <w:tc>
          <w:tcPr>
            <w:tcW w:w="556" w:type="pct"/>
            <w:vAlign w:val="center"/>
          </w:tcPr>
          <w:p w14:paraId="40B74BCB" w14:textId="77777777" w:rsidR="008D0D29" w:rsidRPr="0047303A" w:rsidRDefault="008D0D29" w:rsidP="00E66CBC">
            <w:pPr>
              <w:pStyle w:val="TAC"/>
            </w:pPr>
            <w:r w:rsidRPr="0047303A">
              <w:t>10</w:t>
            </w:r>
            <w:r w:rsidRPr="0007786C">
              <w:rPr>
                <w:vertAlign w:val="superscript"/>
              </w:rPr>
              <w:t>2</w:t>
            </w:r>
          </w:p>
        </w:tc>
        <w:tc>
          <w:tcPr>
            <w:tcW w:w="486" w:type="pct"/>
            <w:vAlign w:val="center"/>
          </w:tcPr>
          <w:p w14:paraId="52E391C6" w14:textId="77777777" w:rsidR="008D0D29" w:rsidRPr="0047303A" w:rsidRDefault="008D0D29" w:rsidP="00E66CBC">
            <w:pPr>
              <w:pStyle w:val="TAC"/>
            </w:pPr>
            <w:r>
              <w:t>-70.7</w:t>
            </w:r>
          </w:p>
        </w:tc>
        <w:tc>
          <w:tcPr>
            <w:tcW w:w="423" w:type="pct"/>
            <w:vMerge/>
            <w:shd w:val="clear" w:color="auto" w:fill="auto"/>
            <w:vAlign w:val="center"/>
          </w:tcPr>
          <w:p w14:paraId="7F5C2966" w14:textId="77777777" w:rsidR="008D0D29" w:rsidRPr="0047303A" w:rsidRDefault="008D0D29" w:rsidP="00E66CBC">
            <w:pPr>
              <w:pStyle w:val="TAC"/>
            </w:pPr>
          </w:p>
        </w:tc>
      </w:tr>
      <w:tr w:rsidR="008D0D29" w:rsidRPr="00764BD2" w14:paraId="130C50A5" w14:textId="77777777" w:rsidTr="00E66CBC">
        <w:trPr>
          <w:trHeight w:val="255"/>
          <w:jc w:val="center"/>
        </w:trPr>
        <w:tc>
          <w:tcPr>
            <w:tcW w:w="547" w:type="pct"/>
            <w:vMerge/>
            <w:shd w:val="clear" w:color="auto" w:fill="auto"/>
            <w:vAlign w:val="center"/>
          </w:tcPr>
          <w:p w14:paraId="484D264B" w14:textId="77777777" w:rsidR="008D0D29" w:rsidRPr="00764BD2" w:rsidRDefault="008D0D29" w:rsidP="00E66CBC">
            <w:pPr>
              <w:pStyle w:val="TAC"/>
            </w:pPr>
          </w:p>
        </w:tc>
        <w:tc>
          <w:tcPr>
            <w:tcW w:w="556" w:type="pct"/>
            <w:vAlign w:val="center"/>
          </w:tcPr>
          <w:p w14:paraId="52C2D7F9" w14:textId="77777777" w:rsidR="008D0D29" w:rsidRPr="00764BD2" w:rsidRDefault="008D0D29" w:rsidP="00E66CBC">
            <w:pPr>
              <w:pStyle w:val="TAC"/>
              <w:rPr>
                <w:rFonts w:cs="Arial"/>
              </w:rPr>
            </w:pPr>
            <w:r w:rsidRPr="00764BD2">
              <w:rPr>
                <w:rFonts w:cs="Arial"/>
              </w:rPr>
              <w:t>60</w:t>
            </w:r>
          </w:p>
        </w:tc>
        <w:tc>
          <w:tcPr>
            <w:tcW w:w="765" w:type="pct"/>
            <w:vMerge/>
            <w:vAlign w:val="center"/>
          </w:tcPr>
          <w:p w14:paraId="17E4454C" w14:textId="77777777" w:rsidR="008D0D29" w:rsidRPr="00764BD2" w:rsidRDefault="008D0D29" w:rsidP="00E66CBC">
            <w:pPr>
              <w:pStyle w:val="TAC"/>
            </w:pPr>
          </w:p>
        </w:tc>
        <w:tc>
          <w:tcPr>
            <w:tcW w:w="764" w:type="pct"/>
            <w:vMerge/>
            <w:shd w:val="clear" w:color="auto" w:fill="auto"/>
            <w:vAlign w:val="center"/>
          </w:tcPr>
          <w:p w14:paraId="2B434648" w14:textId="77777777" w:rsidR="008D0D29" w:rsidRPr="00764BD2" w:rsidRDefault="008D0D29" w:rsidP="00E66CBC">
            <w:pPr>
              <w:pStyle w:val="TAC"/>
            </w:pPr>
          </w:p>
        </w:tc>
        <w:tc>
          <w:tcPr>
            <w:tcW w:w="486" w:type="pct"/>
            <w:vMerge/>
            <w:shd w:val="clear" w:color="auto" w:fill="auto"/>
            <w:vAlign w:val="center"/>
          </w:tcPr>
          <w:p w14:paraId="4EEC118C" w14:textId="77777777" w:rsidR="008D0D29" w:rsidRPr="00764BD2" w:rsidRDefault="008D0D29" w:rsidP="00E66CBC">
            <w:pPr>
              <w:pStyle w:val="TAC"/>
            </w:pPr>
          </w:p>
        </w:tc>
        <w:tc>
          <w:tcPr>
            <w:tcW w:w="417" w:type="pct"/>
            <w:vMerge/>
            <w:shd w:val="clear" w:color="auto" w:fill="auto"/>
            <w:vAlign w:val="center"/>
          </w:tcPr>
          <w:p w14:paraId="5169F615" w14:textId="77777777" w:rsidR="008D0D29" w:rsidRPr="00764BD2" w:rsidRDefault="008D0D29" w:rsidP="00E66CBC">
            <w:pPr>
              <w:pStyle w:val="TAC"/>
            </w:pPr>
          </w:p>
        </w:tc>
        <w:tc>
          <w:tcPr>
            <w:tcW w:w="556" w:type="pct"/>
            <w:vAlign w:val="center"/>
          </w:tcPr>
          <w:p w14:paraId="691275BE" w14:textId="77777777" w:rsidR="008D0D29" w:rsidRPr="0047303A" w:rsidRDefault="008D0D29" w:rsidP="00E66CBC">
            <w:pPr>
              <w:pStyle w:val="TAC"/>
            </w:pPr>
          </w:p>
        </w:tc>
        <w:tc>
          <w:tcPr>
            <w:tcW w:w="486" w:type="pct"/>
            <w:vAlign w:val="center"/>
          </w:tcPr>
          <w:p w14:paraId="043BEC5E" w14:textId="77777777" w:rsidR="008D0D29" w:rsidRPr="0047303A" w:rsidRDefault="008D0D29" w:rsidP="00E66CBC">
            <w:pPr>
              <w:pStyle w:val="TAC"/>
            </w:pPr>
          </w:p>
        </w:tc>
        <w:tc>
          <w:tcPr>
            <w:tcW w:w="423" w:type="pct"/>
            <w:vMerge/>
            <w:shd w:val="clear" w:color="auto" w:fill="auto"/>
            <w:vAlign w:val="center"/>
          </w:tcPr>
          <w:p w14:paraId="09E78CAC" w14:textId="77777777" w:rsidR="008D0D29" w:rsidRPr="0047303A" w:rsidRDefault="008D0D29" w:rsidP="00E66CBC">
            <w:pPr>
              <w:pStyle w:val="TAC"/>
            </w:pPr>
          </w:p>
        </w:tc>
      </w:tr>
      <w:tr w:rsidR="008D0D29" w:rsidRPr="00764BD2" w14:paraId="671D5F4C" w14:textId="77777777" w:rsidTr="00E66CBC">
        <w:trPr>
          <w:trHeight w:val="255"/>
          <w:jc w:val="center"/>
        </w:trPr>
        <w:tc>
          <w:tcPr>
            <w:tcW w:w="547" w:type="pct"/>
            <w:vMerge w:val="restart"/>
            <w:shd w:val="clear" w:color="auto" w:fill="auto"/>
            <w:vAlign w:val="center"/>
          </w:tcPr>
          <w:p w14:paraId="5A7E7938" w14:textId="77777777" w:rsidR="008D0D29" w:rsidRPr="00764BD2" w:rsidRDefault="008D0D29" w:rsidP="00E66CBC">
            <w:pPr>
              <w:pStyle w:val="TAC"/>
            </w:pPr>
            <w:r>
              <w:rPr>
                <w:lang w:eastAsia="zh-CN"/>
              </w:rPr>
              <w:t>n8</w:t>
            </w:r>
          </w:p>
        </w:tc>
        <w:tc>
          <w:tcPr>
            <w:tcW w:w="556" w:type="pct"/>
            <w:vAlign w:val="center"/>
          </w:tcPr>
          <w:p w14:paraId="40FD4AC9" w14:textId="77777777" w:rsidR="008D0D29" w:rsidRPr="00764BD2" w:rsidRDefault="008D0D29" w:rsidP="00E66CBC">
            <w:pPr>
              <w:pStyle w:val="TAC"/>
              <w:rPr>
                <w:rFonts w:cs="Arial"/>
              </w:rPr>
            </w:pPr>
            <w:r w:rsidRPr="00764BD2">
              <w:rPr>
                <w:rFonts w:cs="Arial"/>
              </w:rPr>
              <w:t>15</w:t>
            </w:r>
          </w:p>
        </w:tc>
        <w:tc>
          <w:tcPr>
            <w:tcW w:w="765" w:type="pct"/>
            <w:vMerge w:val="restart"/>
            <w:vAlign w:val="center"/>
          </w:tcPr>
          <w:p w14:paraId="502ADB02" w14:textId="77777777" w:rsidR="008D0D29" w:rsidRPr="00764BD2" w:rsidRDefault="008D0D29" w:rsidP="00E66CBC">
            <w:pPr>
              <w:pStyle w:val="TAC"/>
            </w:pPr>
            <w:r>
              <w:t>35</w:t>
            </w:r>
          </w:p>
        </w:tc>
        <w:tc>
          <w:tcPr>
            <w:tcW w:w="764" w:type="pct"/>
            <w:vMerge w:val="restart"/>
            <w:shd w:val="clear" w:color="auto" w:fill="auto"/>
            <w:vAlign w:val="center"/>
          </w:tcPr>
          <w:p w14:paraId="1720BB56" w14:textId="77777777" w:rsidR="008D0D29" w:rsidRPr="00764BD2" w:rsidRDefault="008D0D29" w:rsidP="00E66CBC">
            <w:pPr>
              <w:pStyle w:val="TAC"/>
            </w:pPr>
            <w:r>
              <w:t>35</w:t>
            </w:r>
          </w:p>
        </w:tc>
        <w:tc>
          <w:tcPr>
            <w:tcW w:w="486" w:type="pct"/>
            <w:vMerge w:val="restart"/>
            <w:shd w:val="clear" w:color="auto" w:fill="auto"/>
            <w:vAlign w:val="center"/>
          </w:tcPr>
          <w:p w14:paraId="5DBFA363" w14:textId="77777777" w:rsidR="008D0D29" w:rsidRPr="00764BD2" w:rsidRDefault="008D0D29" w:rsidP="00E66CBC">
            <w:pPr>
              <w:pStyle w:val="TAC"/>
            </w:pPr>
            <w:r>
              <w:t>942.5</w:t>
            </w:r>
          </w:p>
        </w:tc>
        <w:tc>
          <w:tcPr>
            <w:tcW w:w="417" w:type="pct"/>
            <w:vMerge w:val="restart"/>
            <w:shd w:val="clear" w:color="auto" w:fill="auto"/>
            <w:vAlign w:val="center"/>
          </w:tcPr>
          <w:p w14:paraId="1BEC024E" w14:textId="77777777" w:rsidR="008D0D29" w:rsidRPr="00764BD2" w:rsidRDefault="008D0D29" w:rsidP="00E66CBC">
            <w:pPr>
              <w:pStyle w:val="TAC"/>
            </w:pPr>
            <w:r>
              <w:t>897.5</w:t>
            </w:r>
          </w:p>
        </w:tc>
        <w:tc>
          <w:tcPr>
            <w:tcW w:w="556" w:type="pct"/>
            <w:vAlign w:val="center"/>
          </w:tcPr>
          <w:p w14:paraId="48212F0C" w14:textId="77777777" w:rsidR="008D0D29" w:rsidRPr="0047303A" w:rsidRDefault="008D0D29" w:rsidP="00E66CBC">
            <w:pPr>
              <w:pStyle w:val="TAC"/>
            </w:pPr>
            <w:r w:rsidRPr="0047303A">
              <w:t>25</w:t>
            </w:r>
            <w:r w:rsidRPr="0007786C">
              <w:rPr>
                <w:vertAlign w:val="superscript"/>
              </w:rPr>
              <w:t>2</w:t>
            </w:r>
          </w:p>
        </w:tc>
        <w:tc>
          <w:tcPr>
            <w:tcW w:w="486" w:type="pct"/>
            <w:vAlign w:val="center"/>
          </w:tcPr>
          <w:p w14:paraId="3C16A87D" w14:textId="77777777" w:rsidR="008D0D29" w:rsidRPr="0047303A" w:rsidRDefault="008D0D29" w:rsidP="00E66CBC">
            <w:pPr>
              <w:pStyle w:val="TAC"/>
            </w:pPr>
            <w:r>
              <w:t>-66.3</w:t>
            </w:r>
          </w:p>
        </w:tc>
        <w:tc>
          <w:tcPr>
            <w:tcW w:w="423" w:type="pct"/>
            <w:vMerge w:val="restart"/>
            <w:shd w:val="clear" w:color="auto" w:fill="auto"/>
            <w:vAlign w:val="center"/>
          </w:tcPr>
          <w:p w14:paraId="4C4AA80A" w14:textId="77777777" w:rsidR="008D0D29" w:rsidRPr="0047303A" w:rsidRDefault="008D0D29" w:rsidP="00E66CBC">
            <w:pPr>
              <w:pStyle w:val="TAC"/>
            </w:pPr>
            <w:r w:rsidRPr="0047303A">
              <w:t>FDD</w:t>
            </w:r>
          </w:p>
        </w:tc>
      </w:tr>
      <w:tr w:rsidR="008D0D29" w:rsidRPr="00764BD2" w14:paraId="0A09911B" w14:textId="77777777" w:rsidTr="00E66CBC">
        <w:trPr>
          <w:trHeight w:val="255"/>
          <w:jc w:val="center"/>
        </w:trPr>
        <w:tc>
          <w:tcPr>
            <w:tcW w:w="547" w:type="pct"/>
            <w:vMerge/>
            <w:shd w:val="clear" w:color="auto" w:fill="auto"/>
            <w:vAlign w:val="center"/>
          </w:tcPr>
          <w:p w14:paraId="6CDDD460" w14:textId="77777777" w:rsidR="008D0D29" w:rsidRPr="00764BD2" w:rsidRDefault="008D0D29" w:rsidP="00E66CBC">
            <w:pPr>
              <w:pStyle w:val="TAC"/>
            </w:pPr>
          </w:p>
        </w:tc>
        <w:tc>
          <w:tcPr>
            <w:tcW w:w="556" w:type="pct"/>
            <w:vAlign w:val="center"/>
          </w:tcPr>
          <w:p w14:paraId="15296B0D" w14:textId="77777777" w:rsidR="008D0D29" w:rsidRPr="00764BD2" w:rsidRDefault="008D0D29" w:rsidP="00E66CBC">
            <w:pPr>
              <w:pStyle w:val="TAC"/>
              <w:rPr>
                <w:rFonts w:cs="Arial"/>
              </w:rPr>
            </w:pPr>
            <w:r w:rsidRPr="00764BD2">
              <w:rPr>
                <w:rFonts w:cs="Arial"/>
              </w:rPr>
              <w:t>30</w:t>
            </w:r>
          </w:p>
        </w:tc>
        <w:tc>
          <w:tcPr>
            <w:tcW w:w="765" w:type="pct"/>
            <w:vMerge/>
            <w:vAlign w:val="center"/>
          </w:tcPr>
          <w:p w14:paraId="70FC9515" w14:textId="77777777" w:rsidR="008D0D29" w:rsidRPr="00764BD2" w:rsidRDefault="008D0D29" w:rsidP="00E66CBC">
            <w:pPr>
              <w:pStyle w:val="TAC"/>
            </w:pPr>
          </w:p>
        </w:tc>
        <w:tc>
          <w:tcPr>
            <w:tcW w:w="764" w:type="pct"/>
            <w:vMerge/>
            <w:shd w:val="clear" w:color="auto" w:fill="auto"/>
            <w:vAlign w:val="center"/>
          </w:tcPr>
          <w:p w14:paraId="24F02BC9" w14:textId="77777777" w:rsidR="008D0D29" w:rsidRPr="00764BD2" w:rsidRDefault="008D0D29" w:rsidP="00E66CBC">
            <w:pPr>
              <w:pStyle w:val="TAC"/>
            </w:pPr>
          </w:p>
        </w:tc>
        <w:tc>
          <w:tcPr>
            <w:tcW w:w="486" w:type="pct"/>
            <w:vMerge/>
            <w:shd w:val="clear" w:color="auto" w:fill="auto"/>
            <w:vAlign w:val="center"/>
          </w:tcPr>
          <w:p w14:paraId="2CCC79E4" w14:textId="77777777" w:rsidR="008D0D29" w:rsidRPr="00764BD2" w:rsidRDefault="008D0D29" w:rsidP="00E66CBC">
            <w:pPr>
              <w:pStyle w:val="TAC"/>
            </w:pPr>
          </w:p>
        </w:tc>
        <w:tc>
          <w:tcPr>
            <w:tcW w:w="417" w:type="pct"/>
            <w:vMerge/>
            <w:shd w:val="clear" w:color="auto" w:fill="auto"/>
            <w:vAlign w:val="center"/>
          </w:tcPr>
          <w:p w14:paraId="3B6CD853" w14:textId="77777777" w:rsidR="008D0D29" w:rsidRPr="00764BD2" w:rsidRDefault="008D0D29" w:rsidP="00E66CBC">
            <w:pPr>
              <w:pStyle w:val="TAC"/>
            </w:pPr>
          </w:p>
        </w:tc>
        <w:tc>
          <w:tcPr>
            <w:tcW w:w="556" w:type="pct"/>
            <w:vAlign w:val="center"/>
          </w:tcPr>
          <w:p w14:paraId="59B3C057" w14:textId="77777777" w:rsidR="008D0D29" w:rsidRPr="0047303A" w:rsidRDefault="008D0D29" w:rsidP="00E66CBC">
            <w:pPr>
              <w:pStyle w:val="TAC"/>
            </w:pPr>
            <w:r w:rsidRPr="0047303A">
              <w:t>10</w:t>
            </w:r>
            <w:r w:rsidRPr="0007786C">
              <w:rPr>
                <w:vertAlign w:val="superscript"/>
              </w:rPr>
              <w:t>2</w:t>
            </w:r>
          </w:p>
        </w:tc>
        <w:tc>
          <w:tcPr>
            <w:tcW w:w="486" w:type="pct"/>
            <w:vAlign w:val="center"/>
          </w:tcPr>
          <w:p w14:paraId="5FE6C1CA" w14:textId="77777777" w:rsidR="008D0D29" w:rsidRPr="0047303A" w:rsidRDefault="008D0D29" w:rsidP="00E66CBC">
            <w:pPr>
              <w:pStyle w:val="TAC"/>
            </w:pPr>
            <w:r>
              <w:t>-66.4</w:t>
            </w:r>
          </w:p>
        </w:tc>
        <w:tc>
          <w:tcPr>
            <w:tcW w:w="423" w:type="pct"/>
            <w:vMerge/>
            <w:shd w:val="clear" w:color="auto" w:fill="auto"/>
            <w:vAlign w:val="center"/>
          </w:tcPr>
          <w:p w14:paraId="32A549B6" w14:textId="77777777" w:rsidR="008D0D29" w:rsidRPr="0047303A" w:rsidRDefault="008D0D29" w:rsidP="00E66CBC">
            <w:pPr>
              <w:pStyle w:val="TAC"/>
            </w:pPr>
          </w:p>
        </w:tc>
      </w:tr>
      <w:tr w:rsidR="008D0D29" w:rsidRPr="00764BD2" w14:paraId="227D5FB3" w14:textId="77777777" w:rsidTr="00E66CBC">
        <w:trPr>
          <w:trHeight w:val="255"/>
          <w:jc w:val="center"/>
        </w:trPr>
        <w:tc>
          <w:tcPr>
            <w:tcW w:w="547" w:type="pct"/>
            <w:vMerge/>
            <w:shd w:val="clear" w:color="auto" w:fill="auto"/>
            <w:vAlign w:val="center"/>
          </w:tcPr>
          <w:p w14:paraId="2C105EF3" w14:textId="77777777" w:rsidR="008D0D29" w:rsidRPr="00764BD2" w:rsidRDefault="008D0D29" w:rsidP="00E66CBC">
            <w:pPr>
              <w:pStyle w:val="TAC"/>
            </w:pPr>
          </w:p>
        </w:tc>
        <w:tc>
          <w:tcPr>
            <w:tcW w:w="556" w:type="pct"/>
            <w:vAlign w:val="center"/>
          </w:tcPr>
          <w:p w14:paraId="0B175537" w14:textId="77777777" w:rsidR="008D0D29" w:rsidRPr="00764BD2" w:rsidRDefault="008D0D29" w:rsidP="00E66CBC">
            <w:pPr>
              <w:pStyle w:val="TAC"/>
              <w:rPr>
                <w:rFonts w:cs="Arial"/>
              </w:rPr>
            </w:pPr>
            <w:r w:rsidRPr="00764BD2">
              <w:rPr>
                <w:rFonts w:cs="Arial"/>
              </w:rPr>
              <w:t>60</w:t>
            </w:r>
          </w:p>
        </w:tc>
        <w:tc>
          <w:tcPr>
            <w:tcW w:w="765" w:type="pct"/>
            <w:vMerge/>
            <w:vAlign w:val="center"/>
          </w:tcPr>
          <w:p w14:paraId="192CD6A8" w14:textId="77777777" w:rsidR="008D0D29" w:rsidRPr="00764BD2" w:rsidRDefault="008D0D29" w:rsidP="00E66CBC">
            <w:pPr>
              <w:pStyle w:val="TAC"/>
            </w:pPr>
          </w:p>
        </w:tc>
        <w:tc>
          <w:tcPr>
            <w:tcW w:w="764" w:type="pct"/>
            <w:vMerge/>
            <w:shd w:val="clear" w:color="auto" w:fill="auto"/>
            <w:vAlign w:val="center"/>
          </w:tcPr>
          <w:p w14:paraId="68339CEE" w14:textId="77777777" w:rsidR="008D0D29" w:rsidRPr="00764BD2" w:rsidRDefault="008D0D29" w:rsidP="00E66CBC">
            <w:pPr>
              <w:pStyle w:val="TAC"/>
            </w:pPr>
          </w:p>
        </w:tc>
        <w:tc>
          <w:tcPr>
            <w:tcW w:w="486" w:type="pct"/>
            <w:vMerge/>
            <w:shd w:val="clear" w:color="auto" w:fill="auto"/>
            <w:vAlign w:val="center"/>
          </w:tcPr>
          <w:p w14:paraId="1F18559E" w14:textId="77777777" w:rsidR="008D0D29" w:rsidRPr="00764BD2" w:rsidRDefault="008D0D29" w:rsidP="00E66CBC">
            <w:pPr>
              <w:pStyle w:val="TAC"/>
            </w:pPr>
          </w:p>
        </w:tc>
        <w:tc>
          <w:tcPr>
            <w:tcW w:w="417" w:type="pct"/>
            <w:vMerge/>
            <w:shd w:val="clear" w:color="auto" w:fill="auto"/>
            <w:vAlign w:val="center"/>
          </w:tcPr>
          <w:p w14:paraId="03994B3F" w14:textId="77777777" w:rsidR="008D0D29" w:rsidRPr="00764BD2" w:rsidRDefault="008D0D29" w:rsidP="00E66CBC">
            <w:pPr>
              <w:pStyle w:val="TAC"/>
            </w:pPr>
          </w:p>
        </w:tc>
        <w:tc>
          <w:tcPr>
            <w:tcW w:w="556" w:type="pct"/>
            <w:vAlign w:val="center"/>
          </w:tcPr>
          <w:p w14:paraId="2AE84FE2" w14:textId="77777777" w:rsidR="008D0D29" w:rsidRPr="0047303A" w:rsidRDefault="008D0D29" w:rsidP="00E66CBC">
            <w:pPr>
              <w:pStyle w:val="TAC"/>
            </w:pPr>
          </w:p>
        </w:tc>
        <w:tc>
          <w:tcPr>
            <w:tcW w:w="486" w:type="pct"/>
            <w:vAlign w:val="center"/>
          </w:tcPr>
          <w:p w14:paraId="2D4D5A15" w14:textId="77777777" w:rsidR="008D0D29" w:rsidRPr="0047303A" w:rsidRDefault="008D0D29" w:rsidP="00E66CBC">
            <w:pPr>
              <w:pStyle w:val="TAC"/>
            </w:pPr>
          </w:p>
        </w:tc>
        <w:tc>
          <w:tcPr>
            <w:tcW w:w="423" w:type="pct"/>
            <w:vMerge/>
            <w:shd w:val="clear" w:color="auto" w:fill="auto"/>
            <w:vAlign w:val="center"/>
          </w:tcPr>
          <w:p w14:paraId="0B85AE53" w14:textId="77777777" w:rsidR="008D0D29" w:rsidRPr="0047303A" w:rsidRDefault="008D0D29" w:rsidP="00E66CBC">
            <w:pPr>
              <w:pStyle w:val="TAC"/>
            </w:pPr>
          </w:p>
        </w:tc>
      </w:tr>
      <w:tr w:rsidR="008D0D29" w:rsidRPr="00764BD2" w14:paraId="677E242B" w14:textId="77777777" w:rsidTr="00E66CBC">
        <w:trPr>
          <w:trHeight w:val="255"/>
          <w:jc w:val="center"/>
        </w:trPr>
        <w:tc>
          <w:tcPr>
            <w:tcW w:w="5000" w:type="pct"/>
            <w:gridSpan w:val="9"/>
            <w:vAlign w:val="center"/>
          </w:tcPr>
          <w:p w14:paraId="3ECD1CAF" w14:textId="77777777" w:rsidR="008D0D29" w:rsidRDefault="008D0D29" w:rsidP="00E66CBC">
            <w:pPr>
              <w:pStyle w:val="TAC"/>
              <w:ind w:left="1021" w:hanging="1021"/>
              <w:jc w:val="left"/>
            </w:pPr>
            <w:r w:rsidRPr="0047303A">
              <w:t>NOTE 1:</w:t>
            </w:r>
            <w:r w:rsidRPr="0047303A">
              <w:tab/>
              <w:t>The transmitter shall be set to PUMAX as defined in clause 6.2.4</w:t>
            </w:r>
          </w:p>
          <w:p w14:paraId="5DD24A6D" w14:textId="77777777" w:rsidR="008D0D29" w:rsidRPr="0047303A" w:rsidRDefault="008D0D29" w:rsidP="00E66CBC">
            <w:pPr>
              <w:pStyle w:val="TAC"/>
              <w:ind w:left="1021" w:hanging="1021"/>
              <w:jc w:val="left"/>
            </w:pPr>
            <w:r w:rsidRPr="0047303A">
              <w:t xml:space="preserve">NOTE </w:t>
            </w:r>
            <w:r>
              <w:t>2</w:t>
            </w:r>
            <w:r w:rsidRPr="0047303A">
              <w:t>:</w:t>
            </w:r>
            <w:r w:rsidRPr="0047303A">
              <w:tab/>
            </w:r>
            <w:r w:rsidRPr="0007786C">
              <w:t>UL resource blocks shall be located as close as possible to the downlink operating band but confined within the transmission bandwidth configuration for the channel bandwidth (Table 5.3.2-1)</w:t>
            </w:r>
          </w:p>
        </w:tc>
      </w:tr>
    </w:tbl>
    <w:p w14:paraId="0D7C2B23" w14:textId="24FEB1EC" w:rsidR="00145D90" w:rsidRPr="00CA041A" w:rsidRDefault="004774D7" w:rsidP="004774D7">
      <w:pPr>
        <w:jc w:val="both"/>
        <w:rPr>
          <w:sz w:val="22"/>
          <w:szCs w:val="20"/>
        </w:rPr>
      </w:pPr>
      <w:r w:rsidRPr="00CA041A">
        <w:rPr>
          <w:sz w:val="22"/>
          <w:szCs w:val="20"/>
        </w:rPr>
        <w:t xml:space="preserve"> </w:t>
      </w:r>
    </w:p>
    <w:p w14:paraId="5D8D9226" w14:textId="77777777" w:rsidR="002B0DC4" w:rsidRPr="00CA041A" w:rsidRDefault="002B0DC4" w:rsidP="002B0DC4">
      <w:pPr>
        <w:pStyle w:val="Heading1"/>
        <w:rPr>
          <w:rFonts w:ascii="Times New Roman" w:hAnsi="Times New Roman"/>
        </w:rPr>
      </w:pPr>
      <w:r w:rsidRPr="00CA041A">
        <w:rPr>
          <w:rFonts w:ascii="Times New Roman" w:hAnsi="Times New Roman"/>
        </w:rPr>
        <w:t>References</w:t>
      </w:r>
    </w:p>
    <w:p w14:paraId="1B2C9905" w14:textId="17C1A885" w:rsidR="00B652A2" w:rsidRPr="00CA041A" w:rsidRDefault="0084625A" w:rsidP="00EA34A8">
      <w:pPr>
        <w:ind w:left="567" w:hanging="567"/>
        <w:contextualSpacing/>
        <w:rPr>
          <w:sz w:val="22"/>
          <w:szCs w:val="22"/>
          <w:lang w:eastAsia="ja-JP"/>
        </w:rPr>
      </w:pPr>
      <w:r w:rsidRPr="00CA041A">
        <w:rPr>
          <w:sz w:val="22"/>
        </w:rPr>
        <w:t>[1]</w:t>
      </w:r>
      <w:r w:rsidRPr="00CA041A">
        <w:rPr>
          <w:sz w:val="22"/>
          <w:szCs w:val="22"/>
        </w:rPr>
        <w:tab/>
      </w:r>
      <w:r w:rsidRPr="00CA041A">
        <w:rPr>
          <w:sz w:val="22"/>
          <w:szCs w:val="22"/>
        </w:rPr>
        <w:tab/>
      </w:r>
      <w:r w:rsidR="007D2200" w:rsidRPr="007D2200">
        <w:rPr>
          <w:sz w:val="22"/>
          <w:szCs w:val="22"/>
          <w:lang w:eastAsia="ja-JP"/>
        </w:rPr>
        <w:t xml:space="preserve">RP-201722 WID revision: Introduction of channel bandwidths 35MHz and 45 MHz Huawei, </w:t>
      </w:r>
      <w:proofErr w:type="spellStart"/>
      <w:r w:rsidR="007D2200" w:rsidRPr="007D2200">
        <w:rPr>
          <w:sz w:val="22"/>
          <w:szCs w:val="22"/>
          <w:lang w:eastAsia="ja-JP"/>
        </w:rPr>
        <w:t>HiSilicon</w:t>
      </w:r>
      <w:proofErr w:type="spellEnd"/>
      <w:r w:rsidR="007D2200" w:rsidRPr="007D2200">
        <w:rPr>
          <w:sz w:val="22"/>
          <w:szCs w:val="22"/>
          <w:lang w:eastAsia="ja-JP"/>
        </w:rPr>
        <w:t>, RAN#89e</w:t>
      </w:r>
      <w:r w:rsidR="007D2200">
        <w:rPr>
          <w:sz w:val="22"/>
          <w:szCs w:val="22"/>
          <w:lang w:eastAsia="ja-JP"/>
        </w:rPr>
        <w:t>.</w:t>
      </w:r>
    </w:p>
    <w:p w14:paraId="77E47670" w14:textId="12A0919D" w:rsidR="00106A65" w:rsidRPr="00CA041A" w:rsidRDefault="00106A65" w:rsidP="00B652A2">
      <w:pPr>
        <w:contextualSpacing/>
        <w:rPr>
          <w:sz w:val="22"/>
          <w:szCs w:val="22"/>
          <w:lang w:eastAsia="ja-JP"/>
        </w:rPr>
      </w:pPr>
    </w:p>
    <w:p w14:paraId="11957017" w14:textId="4534DD0B" w:rsidR="009438A7" w:rsidRPr="00CA041A" w:rsidRDefault="00106A65" w:rsidP="009438A7">
      <w:pPr>
        <w:ind w:left="567" w:hanging="567"/>
        <w:contextualSpacing/>
        <w:rPr>
          <w:sz w:val="22"/>
          <w:szCs w:val="22"/>
          <w:lang w:eastAsia="ja-JP"/>
        </w:rPr>
      </w:pPr>
      <w:r w:rsidRPr="00CA041A">
        <w:rPr>
          <w:sz w:val="22"/>
          <w:szCs w:val="22"/>
          <w:lang w:eastAsia="ja-JP"/>
        </w:rPr>
        <w:t xml:space="preserve">[2] </w:t>
      </w:r>
      <w:r w:rsidRPr="00CA041A">
        <w:rPr>
          <w:sz w:val="22"/>
          <w:szCs w:val="22"/>
          <w:lang w:eastAsia="ja-JP"/>
        </w:rPr>
        <w:tab/>
      </w:r>
      <w:r w:rsidR="007D2200" w:rsidRPr="007D2200">
        <w:rPr>
          <w:sz w:val="22"/>
          <w:szCs w:val="22"/>
          <w:lang w:eastAsia="ja-JP"/>
        </w:rPr>
        <w:t xml:space="preserve">R4-2011793, WF on UE RF requirements, </w:t>
      </w:r>
      <w:r w:rsidR="007D2200" w:rsidRPr="007D2200">
        <w:rPr>
          <w:sz w:val="22"/>
          <w:szCs w:val="22"/>
          <w:lang w:eastAsia="ja-JP"/>
        </w:rPr>
        <w:tab/>
        <w:t>Skyworks Solutions Inc., ZTE, Huawei, Qualcomm, RAN4#96e</w:t>
      </w:r>
      <w:r w:rsidR="009438A7" w:rsidRPr="00CA041A">
        <w:rPr>
          <w:sz w:val="22"/>
          <w:szCs w:val="22"/>
          <w:lang w:eastAsia="ja-JP"/>
        </w:rPr>
        <w:t>.</w:t>
      </w:r>
    </w:p>
    <w:p w14:paraId="18F706CC" w14:textId="3B9A46C3" w:rsidR="0084625A" w:rsidRPr="00CA041A" w:rsidRDefault="009438A7" w:rsidP="00B652A2">
      <w:pPr>
        <w:contextualSpacing/>
        <w:rPr>
          <w:sz w:val="22"/>
          <w:szCs w:val="22"/>
          <w:lang w:eastAsia="ja-JP"/>
        </w:rPr>
      </w:pPr>
      <w:r w:rsidRPr="00CA041A">
        <w:rPr>
          <w:sz w:val="22"/>
          <w:szCs w:val="22"/>
          <w:lang w:eastAsia="ja-JP"/>
        </w:rPr>
        <w:t xml:space="preserve"> </w:t>
      </w:r>
    </w:p>
    <w:p w14:paraId="58673F16" w14:textId="3ABA003A" w:rsidR="002F1914" w:rsidRPr="000A1B12" w:rsidRDefault="0084625A" w:rsidP="000A1B12">
      <w:pPr>
        <w:ind w:left="567" w:hanging="567"/>
        <w:contextualSpacing/>
        <w:rPr>
          <w:sz w:val="22"/>
          <w:szCs w:val="22"/>
          <w:lang w:eastAsia="ja-JP"/>
        </w:rPr>
      </w:pPr>
      <w:r w:rsidRPr="00CA041A">
        <w:rPr>
          <w:sz w:val="22"/>
          <w:szCs w:val="22"/>
          <w:lang w:eastAsia="ja-JP"/>
        </w:rPr>
        <w:lastRenderedPageBreak/>
        <w:t>[</w:t>
      </w:r>
      <w:r w:rsidR="00106A65" w:rsidRPr="00CA041A">
        <w:rPr>
          <w:sz w:val="22"/>
          <w:szCs w:val="22"/>
          <w:lang w:eastAsia="ja-JP"/>
        </w:rPr>
        <w:t>3</w:t>
      </w:r>
      <w:r w:rsidRPr="00CA041A">
        <w:rPr>
          <w:sz w:val="22"/>
          <w:szCs w:val="22"/>
          <w:lang w:eastAsia="ja-JP"/>
        </w:rPr>
        <w:t xml:space="preserve">] </w:t>
      </w:r>
      <w:r w:rsidRPr="00CA041A">
        <w:rPr>
          <w:sz w:val="22"/>
          <w:szCs w:val="22"/>
          <w:lang w:eastAsia="ja-JP"/>
        </w:rPr>
        <w:tab/>
      </w:r>
      <w:r w:rsidR="007D2200" w:rsidRPr="007D2200">
        <w:rPr>
          <w:sz w:val="22"/>
          <w:szCs w:val="22"/>
          <w:lang w:eastAsia="ja-JP"/>
        </w:rPr>
        <w:t>R4-2015800</w:t>
      </w:r>
      <w:r w:rsidRPr="00CA041A">
        <w:rPr>
          <w:sz w:val="22"/>
          <w:szCs w:val="22"/>
          <w:lang w:eastAsia="ja-JP"/>
        </w:rPr>
        <w:t xml:space="preserve">, </w:t>
      </w:r>
      <w:r w:rsidR="007D2200" w:rsidRPr="007D2200">
        <w:rPr>
          <w:sz w:val="22"/>
          <w:szCs w:val="22"/>
          <w:lang w:eastAsia="ja-JP"/>
        </w:rPr>
        <w:t>Specification impact of additional 35 and 45MHz channel bandwidths</w:t>
      </w:r>
      <w:r w:rsidRPr="00CA041A">
        <w:rPr>
          <w:sz w:val="22"/>
          <w:szCs w:val="22"/>
          <w:lang w:eastAsia="ja-JP"/>
        </w:rPr>
        <w:t xml:space="preserve">, </w:t>
      </w:r>
      <w:r w:rsidR="0059690B" w:rsidRPr="00CA041A">
        <w:rPr>
          <w:sz w:val="22"/>
          <w:szCs w:val="22"/>
          <w:lang w:eastAsia="ja-JP"/>
        </w:rPr>
        <w:t>Skyworks Solutions, Inc.</w:t>
      </w:r>
      <w:r w:rsidR="008E15BC" w:rsidRPr="00CA041A">
        <w:rPr>
          <w:sz w:val="22"/>
          <w:szCs w:val="22"/>
          <w:lang w:eastAsia="ja-JP"/>
        </w:rPr>
        <w:t>, 3GPP TSG-RAN WG4 Meeting #9</w:t>
      </w:r>
      <w:r w:rsidR="007D2200">
        <w:rPr>
          <w:sz w:val="22"/>
          <w:szCs w:val="22"/>
          <w:lang w:eastAsia="ja-JP"/>
        </w:rPr>
        <w:t>7e</w:t>
      </w:r>
      <w:r w:rsidR="0059690B" w:rsidRPr="00CA041A">
        <w:rPr>
          <w:sz w:val="22"/>
          <w:szCs w:val="22"/>
          <w:lang w:eastAsia="ja-JP"/>
        </w:rPr>
        <w:t>.</w:t>
      </w:r>
    </w:p>
    <w:sectPr w:rsidR="002F1914" w:rsidRPr="000A1B12" w:rsidSect="00D06FAD">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0AB7E" w14:textId="77777777" w:rsidR="00F36D62" w:rsidRDefault="00F36D62">
      <w:r>
        <w:separator/>
      </w:r>
    </w:p>
  </w:endnote>
  <w:endnote w:type="continuationSeparator" w:id="0">
    <w:p w14:paraId="3F737F37" w14:textId="77777777" w:rsidR="00F36D62" w:rsidRDefault="00F36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55C0D" w14:textId="77777777" w:rsidR="006D5758" w:rsidRDefault="006D57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B0F50" w14:textId="77777777" w:rsidR="00F36D62" w:rsidRDefault="00F36D62">
      <w:r>
        <w:separator/>
      </w:r>
    </w:p>
  </w:footnote>
  <w:footnote w:type="continuationSeparator" w:id="0">
    <w:p w14:paraId="5B546DC0" w14:textId="77777777" w:rsidR="00F36D62" w:rsidRDefault="00F36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22AFE00"/>
    <w:lvl w:ilvl="0">
      <w:numFmt w:val="bullet"/>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EC726D"/>
    <w:multiLevelType w:val="hybridMultilevel"/>
    <w:tmpl w:val="3626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5127A"/>
    <w:multiLevelType w:val="hybridMultilevel"/>
    <w:tmpl w:val="979CB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ED50CBC"/>
    <w:multiLevelType w:val="hybridMultilevel"/>
    <w:tmpl w:val="EF0EAFCA"/>
    <w:lvl w:ilvl="0" w:tplc="6D887480">
      <w:start w:val="2"/>
      <w:numFmt w:val="bullet"/>
      <w:lvlText w:val="-"/>
      <w:lvlJc w:val="left"/>
      <w:pPr>
        <w:ind w:left="0" w:hanging="360"/>
      </w:pPr>
      <w:rPr>
        <w:rFonts w:ascii="Times New Roman" w:eastAsia="Times New Roman" w:hAnsi="Times New Roman"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1ED62397"/>
    <w:multiLevelType w:val="hybridMultilevel"/>
    <w:tmpl w:val="18D03B16"/>
    <w:lvl w:ilvl="0" w:tplc="6D887480">
      <w:start w:val="2"/>
      <w:numFmt w:val="bullet"/>
      <w:lvlText w:val="-"/>
      <w:lvlJc w:val="left"/>
      <w:pPr>
        <w:ind w:left="0" w:hanging="360"/>
      </w:pPr>
      <w:rPr>
        <w:rFonts w:ascii="Times New Roman" w:eastAsia="Times New Roman" w:hAnsi="Times New Roman" w:cs="Times New Roman" w:hint="default"/>
      </w:rPr>
    </w:lvl>
    <w:lvl w:ilvl="1" w:tplc="07C6B43E">
      <w:start w:val="12"/>
      <w:numFmt w:val="bullet"/>
      <w:lvlText w:val="-"/>
      <w:lvlJc w:val="left"/>
      <w:pPr>
        <w:ind w:left="720" w:hanging="360"/>
      </w:pPr>
      <w:rPr>
        <w:rFonts w:ascii="Arial" w:eastAsia="Malgun Gothic" w:hAnsi="Arial" w:cs="Arial"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2C76D3E"/>
    <w:multiLevelType w:val="hybridMultilevel"/>
    <w:tmpl w:val="6E203826"/>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A5262"/>
    <w:multiLevelType w:val="hybridMultilevel"/>
    <w:tmpl w:val="893C42F4"/>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D5D65"/>
    <w:multiLevelType w:val="hybridMultilevel"/>
    <w:tmpl w:val="9176D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F3EA8"/>
    <w:multiLevelType w:val="hybridMultilevel"/>
    <w:tmpl w:val="0ACA3376"/>
    <w:lvl w:ilvl="0" w:tplc="0B3A1F2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985900"/>
    <w:multiLevelType w:val="hybridMultilevel"/>
    <w:tmpl w:val="55E46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B47FD"/>
    <w:multiLevelType w:val="hybridMultilevel"/>
    <w:tmpl w:val="FC562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BF3AEB"/>
    <w:multiLevelType w:val="hybridMultilevel"/>
    <w:tmpl w:val="52448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8B2797"/>
    <w:multiLevelType w:val="hybridMultilevel"/>
    <w:tmpl w:val="23C49AAA"/>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EBD26EC"/>
    <w:multiLevelType w:val="hybridMultilevel"/>
    <w:tmpl w:val="D5F6F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73461E"/>
    <w:multiLevelType w:val="hybridMultilevel"/>
    <w:tmpl w:val="58A076F4"/>
    <w:lvl w:ilvl="0" w:tplc="6D887480">
      <w:start w:val="2"/>
      <w:numFmt w:val="bullet"/>
      <w:lvlText w:val="-"/>
      <w:lvlJc w:val="left"/>
      <w:pPr>
        <w:ind w:left="0" w:hanging="360"/>
      </w:pPr>
      <w:rPr>
        <w:rFonts w:ascii="Times New Roman" w:eastAsia="Times New Roman" w:hAnsi="Times New Roman" w:cs="Times New Roman" w:hint="default"/>
      </w:rPr>
    </w:lvl>
    <w:lvl w:ilvl="1" w:tplc="0B3A1F28">
      <w:numFmt w:val="bullet"/>
      <w:lvlText w:val="-"/>
      <w:lvlJc w:val="left"/>
      <w:pPr>
        <w:ind w:left="720" w:hanging="360"/>
      </w:pPr>
      <w:rPr>
        <w:rFonts w:ascii="Arial" w:eastAsia="Times New Roman" w:hAnsi="Arial" w:cs="Arial"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EC55B0"/>
    <w:multiLevelType w:val="hybridMultilevel"/>
    <w:tmpl w:val="269C992A"/>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E00CC7"/>
    <w:multiLevelType w:val="hybridMultilevel"/>
    <w:tmpl w:val="D6423552"/>
    <w:lvl w:ilvl="0" w:tplc="23DE5AA2">
      <w:start w:val="2"/>
      <w:numFmt w:val="bullet"/>
      <w:lvlText w:val="-"/>
      <w:lvlJc w:val="left"/>
      <w:pPr>
        <w:ind w:left="825" w:hanging="360"/>
      </w:pPr>
      <w:rPr>
        <w:rFonts w:ascii="Times New Roman" w:eastAsia="Times New Roman"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0" w15:restartNumberingAfterBreak="0">
    <w:nsid w:val="77AF410D"/>
    <w:multiLevelType w:val="hybridMultilevel"/>
    <w:tmpl w:val="C01C6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6"/>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9"/>
  </w:num>
  <w:num w:numId="4">
    <w:abstractNumId w:val="31"/>
  </w:num>
  <w:num w:numId="5">
    <w:abstractNumId w:val="12"/>
  </w:num>
  <w:num w:numId="6">
    <w:abstractNumId w:val="2"/>
  </w:num>
  <w:num w:numId="7">
    <w:abstractNumId w:val="20"/>
  </w:num>
  <w:num w:numId="8">
    <w:abstractNumId w:val="14"/>
  </w:num>
  <w:num w:numId="9">
    <w:abstractNumId w:val="27"/>
  </w:num>
  <w:num w:numId="10">
    <w:abstractNumId w:val="32"/>
  </w:num>
  <w:num w:numId="11">
    <w:abstractNumId w:val="23"/>
  </w:num>
  <w:num w:numId="12">
    <w:abstractNumId w:val="33"/>
  </w:num>
  <w:num w:numId="13">
    <w:abstractNumId w:val="16"/>
  </w:num>
  <w:num w:numId="14">
    <w:abstractNumId w:val="26"/>
  </w:num>
  <w:num w:numId="15">
    <w:abstractNumId w:val="21"/>
  </w:num>
  <w:num w:numId="16">
    <w:abstractNumId w:val="13"/>
  </w:num>
  <w:num w:numId="17">
    <w:abstractNumId w:val="0"/>
  </w:num>
  <w:num w:numId="18">
    <w:abstractNumId w:val="17"/>
  </w:num>
  <w:num w:numId="19">
    <w:abstractNumId w:val="30"/>
  </w:num>
  <w:num w:numId="20">
    <w:abstractNumId w:val="3"/>
  </w:num>
  <w:num w:numId="21">
    <w:abstractNumId w:val="10"/>
  </w:num>
  <w:num w:numId="22">
    <w:abstractNumId w:val="29"/>
  </w:num>
  <w:num w:numId="23">
    <w:abstractNumId w:val="6"/>
  </w:num>
  <w:num w:numId="24">
    <w:abstractNumId w:val="1"/>
    <w:lvlOverride w:ilvl="0">
      <w:lvl w:ilvl="0">
        <w:numFmt w:val="bullet"/>
        <w:lvlText w:val="•"/>
        <w:legacy w:legacy="1" w:legacySpace="0" w:legacyIndent="0"/>
        <w:lvlJc w:val="left"/>
        <w:rPr>
          <w:rFonts w:ascii="Arial" w:hAnsi="Arial" w:cs="Arial" w:hint="default"/>
          <w:sz w:val="56"/>
        </w:rPr>
      </w:lvl>
    </w:lvlOverride>
  </w:num>
  <w:num w:numId="25">
    <w:abstractNumId w:val="1"/>
    <w:lvlOverride w:ilvl="0">
      <w:lvl w:ilvl="0">
        <w:numFmt w:val="bullet"/>
        <w:lvlText w:val="•"/>
        <w:legacy w:legacy="1" w:legacySpace="0" w:legacyIndent="0"/>
        <w:lvlJc w:val="left"/>
        <w:rPr>
          <w:rFonts w:ascii="Arial" w:hAnsi="Arial" w:cs="Arial" w:hint="default"/>
          <w:sz w:val="48"/>
        </w:rPr>
      </w:lvl>
    </w:lvlOverride>
  </w:num>
  <w:num w:numId="26">
    <w:abstractNumId w:val="7"/>
  </w:num>
  <w:num w:numId="27">
    <w:abstractNumId w:val="25"/>
  </w:num>
  <w:num w:numId="28">
    <w:abstractNumId w:val="18"/>
  </w:num>
  <w:num w:numId="29">
    <w:abstractNumId w:val="11"/>
  </w:num>
  <w:num w:numId="30">
    <w:abstractNumId w:val="4"/>
  </w:num>
  <w:num w:numId="31">
    <w:abstractNumId w:val="24"/>
  </w:num>
  <w:num w:numId="32">
    <w:abstractNumId w:val="28"/>
  </w:num>
  <w:num w:numId="33">
    <w:abstractNumId w:val="9"/>
  </w:num>
  <w:num w:numId="34">
    <w:abstractNumId w:val="8"/>
  </w:num>
  <w:num w:numId="3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EF"/>
    <w:rsid w:val="00000594"/>
    <w:rsid w:val="000006F4"/>
    <w:rsid w:val="000006F5"/>
    <w:rsid w:val="000042FB"/>
    <w:rsid w:val="000046FC"/>
    <w:rsid w:val="000052A1"/>
    <w:rsid w:val="0000533B"/>
    <w:rsid w:val="000059BB"/>
    <w:rsid w:val="000059D0"/>
    <w:rsid w:val="000063C5"/>
    <w:rsid w:val="00006F04"/>
    <w:rsid w:val="000116BD"/>
    <w:rsid w:val="00012217"/>
    <w:rsid w:val="000122DC"/>
    <w:rsid w:val="00012676"/>
    <w:rsid w:val="00013C47"/>
    <w:rsid w:val="00014313"/>
    <w:rsid w:val="00014963"/>
    <w:rsid w:val="00014C47"/>
    <w:rsid w:val="0001536D"/>
    <w:rsid w:val="0001649B"/>
    <w:rsid w:val="0001724C"/>
    <w:rsid w:val="00017B85"/>
    <w:rsid w:val="00017E2D"/>
    <w:rsid w:val="00020087"/>
    <w:rsid w:val="00020776"/>
    <w:rsid w:val="00020B63"/>
    <w:rsid w:val="00020E1B"/>
    <w:rsid w:val="00021042"/>
    <w:rsid w:val="000212A1"/>
    <w:rsid w:val="00021535"/>
    <w:rsid w:val="00021907"/>
    <w:rsid w:val="000220CE"/>
    <w:rsid w:val="000220E2"/>
    <w:rsid w:val="0002225D"/>
    <w:rsid w:val="00022DD4"/>
    <w:rsid w:val="00023F5A"/>
    <w:rsid w:val="00024318"/>
    <w:rsid w:val="0002475A"/>
    <w:rsid w:val="00026904"/>
    <w:rsid w:val="00026A59"/>
    <w:rsid w:val="00026F5D"/>
    <w:rsid w:val="00031165"/>
    <w:rsid w:val="000315B9"/>
    <w:rsid w:val="00031CC0"/>
    <w:rsid w:val="00032561"/>
    <w:rsid w:val="000326E2"/>
    <w:rsid w:val="00033A4B"/>
    <w:rsid w:val="00033F47"/>
    <w:rsid w:val="00034F28"/>
    <w:rsid w:val="000354D1"/>
    <w:rsid w:val="0003564D"/>
    <w:rsid w:val="000368DA"/>
    <w:rsid w:val="00036DD8"/>
    <w:rsid w:val="000370FC"/>
    <w:rsid w:val="000402AB"/>
    <w:rsid w:val="00041AF5"/>
    <w:rsid w:val="00042F61"/>
    <w:rsid w:val="0004406F"/>
    <w:rsid w:val="00044123"/>
    <w:rsid w:val="0004461F"/>
    <w:rsid w:val="00044985"/>
    <w:rsid w:val="00045776"/>
    <w:rsid w:val="00045975"/>
    <w:rsid w:val="00045EEA"/>
    <w:rsid w:val="00045FD7"/>
    <w:rsid w:val="00047059"/>
    <w:rsid w:val="0004729B"/>
    <w:rsid w:val="00047A83"/>
    <w:rsid w:val="000503DF"/>
    <w:rsid w:val="000504D0"/>
    <w:rsid w:val="000505B8"/>
    <w:rsid w:val="00050DA6"/>
    <w:rsid w:val="00050DBE"/>
    <w:rsid w:val="00051A02"/>
    <w:rsid w:val="0005366B"/>
    <w:rsid w:val="00055AD9"/>
    <w:rsid w:val="00055EF5"/>
    <w:rsid w:val="00056CBD"/>
    <w:rsid w:val="000572EF"/>
    <w:rsid w:val="00061D55"/>
    <w:rsid w:val="00062143"/>
    <w:rsid w:val="000633D5"/>
    <w:rsid w:val="00063B92"/>
    <w:rsid w:val="0006423A"/>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B01"/>
    <w:rsid w:val="00072FAF"/>
    <w:rsid w:val="00073D2A"/>
    <w:rsid w:val="000761DE"/>
    <w:rsid w:val="000765F3"/>
    <w:rsid w:val="00076E39"/>
    <w:rsid w:val="0007786C"/>
    <w:rsid w:val="00077F33"/>
    <w:rsid w:val="00080C3A"/>
    <w:rsid w:val="000810CC"/>
    <w:rsid w:val="00081D13"/>
    <w:rsid w:val="00082230"/>
    <w:rsid w:val="00082235"/>
    <w:rsid w:val="0008285B"/>
    <w:rsid w:val="000834ED"/>
    <w:rsid w:val="00083ED8"/>
    <w:rsid w:val="00085AC1"/>
    <w:rsid w:val="00085C18"/>
    <w:rsid w:val="000860C0"/>
    <w:rsid w:val="0008727B"/>
    <w:rsid w:val="0008742B"/>
    <w:rsid w:val="0009044A"/>
    <w:rsid w:val="000923CF"/>
    <w:rsid w:val="000925AD"/>
    <w:rsid w:val="000947DE"/>
    <w:rsid w:val="00094940"/>
    <w:rsid w:val="0009544E"/>
    <w:rsid w:val="0009612A"/>
    <w:rsid w:val="00096286"/>
    <w:rsid w:val="000967AD"/>
    <w:rsid w:val="000973F5"/>
    <w:rsid w:val="00097608"/>
    <w:rsid w:val="0009783A"/>
    <w:rsid w:val="00097C02"/>
    <w:rsid w:val="000A016B"/>
    <w:rsid w:val="000A14C7"/>
    <w:rsid w:val="000A1B12"/>
    <w:rsid w:val="000A2529"/>
    <w:rsid w:val="000A366D"/>
    <w:rsid w:val="000A3954"/>
    <w:rsid w:val="000A39DA"/>
    <w:rsid w:val="000A471D"/>
    <w:rsid w:val="000A5151"/>
    <w:rsid w:val="000A5594"/>
    <w:rsid w:val="000A77AD"/>
    <w:rsid w:val="000A7819"/>
    <w:rsid w:val="000A7B11"/>
    <w:rsid w:val="000A7C07"/>
    <w:rsid w:val="000B0854"/>
    <w:rsid w:val="000B0BA7"/>
    <w:rsid w:val="000B14B3"/>
    <w:rsid w:val="000B1F1E"/>
    <w:rsid w:val="000B36BA"/>
    <w:rsid w:val="000B3B5B"/>
    <w:rsid w:val="000B3F62"/>
    <w:rsid w:val="000B49CF"/>
    <w:rsid w:val="000B4A69"/>
    <w:rsid w:val="000B5225"/>
    <w:rsid w:val="000B5335"/>
    <w:rsid w:val="000B5449"/>
    <w:rsid w:val="000B5A70"/>
    <w:rsid w:val="000B5EEC"/>
    <w:rsid w:val="000B655A"/>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432"/>
    <w:rsid w:val="000C7687"/>
    <w:rsid w:val="000C7887"/>
    <w:rsid w:val="000C7C7C"/>
    <w:rsid w:val="000D0108"/>
    <w:rsid w:val="000D02AA"/>
    <w:rsid w:val="000D1FEC"/>
    <w:rsid w:val="000D22DB"/>
    <w:rsid w:val="000D2359"/>
    <w:rsid w:val="000D3702"/>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0B0"/>
    <w:rsid w:val="000E6127"/>
    <w:rsid w:val="000E66B8"/>
    <w:rsid w:val="000E692C"/>
    <w:rsid w:val="000E758B"/>
    <w:rsid w:val="000F031A"/>
    <w:rsid w:val="000F0576"/>
    <w:rsid w:val="000F0F33"/>
    <w:rsid w:val="000F271E"/>
    <w:rsid w:val="000F283B"/>
    <w:rsid w:val="000F328C"/>
    <w:rsid w:val="000F3DF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C85"/>
    <w:rsid w:val="00102D94"/>
    <w:rsid w:val="001033CA"/>
    <w:rsid w:val="00103B32"/>
    <w:rsid w:val="00103ECD"/>
    <w:rsid w:val="00104A73"/>
    <w:rsid w:val="001051FC"/>
    <w:rsid w:val="0010552D"/>
    <w:rsid w:val="00105D85"/>
    <w:rsid w:val="00105FAF"/>
    <w:rsid w:val="0010684E"/>
    <w:rsid w:val="00106A65"/>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A69"/>
    <w:rsid w:val="00125DBD"/>
    <w:rsid w:val="00125FC0"/>
    <w:rsid w:val="0012618D"/>
    <w:rsid w:val="00126A3F"/>
    <w:rsid w:val="00127CB0"/>
    <w:rsid w:val="001300F3"/>
    <w:rsid w:val="00131F11"/>
    <w:rsid w:val="00131F38"/>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40CB7"/>
    <w:rsid w:val="00140F21"/>
    <w:rsid w:val="001420CF"/>
    <w:rsid w:val="00143488"/>
    <w:rsid w:val="00143759"/>
    <w:rsid w:val="00143C8B"/>
    <w:rsid w:val="00143F56"/>
    <w:rsid w:val="001446B1"/>
    <w:rsid w:val="0014474A"/>
    <w:rsid w:val="001448B7"/>
    <w:rsid w:val="00145D90"/>
    <w:rsid w:val="00146015"/>
    <w:rsid w:val="001460BE"/>
    <w:rsid w:val="001462C7"/>
    <w:rsid w:val="001476D4"/>
    <w:rsid w:val="00150529"/>
    <w:rsid w:val="00151161"/>
    <w:rsid w:val="0015196F"/>
    <w:rsid w:val="00151A13"/>
    <w:rsid w:val="00152BC7"/>
    <w:rsid w:val="001544AE"/>
    <w:rsid w:val="00156FA1"/>
    <w:rsid w:val="0015714C"/>
    <w:rsid w:val="0015758A"/>
    <w:rsid w:val="0016089E"/>
    <w:rsid w:val="00160B74"/>
    <w:rsid w:val="00161EF3"/>
    <w:rsid w:val="0016231C"/>
    <w:rsid w:val="001628B0"/>
    <w:rsid w:val="00162C66"/>
    <w:rsid w:val="0016329F"/>
    <w:rsid w:val="00163D7E"/>
    <w:rsid w:val="001645B2"/>
    <w:rsid w:val="00164D63"/>
    <w:rsid w:val="001657A1"/>
    <w:rsid w:val="00165CF7"/>
    <w:rsid w:val="00165F80"/>
    <w:rsid w:val="001668D7"/>
    <w:rsid w:val="0016727F"/>
    <w:rsid w:val="0016752D"/>
    <w:rsid w:val="0016772E"/>
    <w:rsid w:val="00167BA0"/>
    <w:rsid w:val="00167F86"/>
    <w:rsid w:val="001705AC"/>
    <w:rsid w:val="00170A94"/>
    <w:rsid w:val="001713BB"/>
    <w:rsid w:val="00171D17"/>
    <w:rsid w:val="0017246C"/>
    <w:rsid w:val="00173B5D"/>
    <w:rsid w:val="00174C11"/>
    <w:rsid w:val="00175090"/>
    <w:rsid w:val="00175CD3"/>
    <w:rsid w:val="00176AED"/>
    <w:rsid w:val="00177C30"/>
    <w:rsid w:val="00181AD5"/>
    <w:rsid w:val="001822D6"/>
    <w:rsid w:val="001824D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5D04"/>
    <w:rsid w:val="001964B0"/>
    <w:rsid w:val="00196DA1"/>
    <w:rsid w:val="001A070B"/>
    <w:rsid w:val="001A08FF"/>
    <w:rsid w:val="001A094C"/>
    <w:rsid w:val="001A183C"/>
    <w:rsid w:val="001A2071"/>
    <w:rsid w:val="001A4830"/>
    <w:rsid w:val="001A50A9"/>
    <w:rsid w:val="001A52F1"/>
    <w:rsid w:val="001A570A"/>
    <w:rsid w:val="001A5951"/>
    <w:rsid w:val="001A5FAC"/>
    <w:rsid w:val="001A6426"/>
    <w:rsid w:val="001A652B"/>
    <w:rsid w:val="001A689D"/>
    <w:rsid w:val="001A797C"/>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A02"/>
    <w:rsid w:val="001D1BDA"/>
    <w:rsid w:val="001D1C24"/>
    <w:rsid w:val="001D1F10"/>
    <w:rsid w:val="001D200C"/>
    <w:rsid w:val="001D256C"/>
    <w:rsid w:val="001D26F8"/>
    <w:rsid w:val="001D272D"/>
    <w:rsid w:val="001D273C"/>
    <w:rsid w:val="001D3743"/>
    <w:rsid w:val="001D4065"/>
    <w:rsid w:val="001D4155"/>
    <w:rsid w:val="001D4266"/>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1A8"/>
    <w:rsid w:val="001E4374"/>
    <w:rsid w:val="001E440B"/>
    <w:rsid w:val="001E4987"/>
    <w:rsid w:val="001E4ACC"/>
    <w:rsid w:val="001E5665"/>
    <w:rsid w:val="001E5D78"/>
    <w:rsid w:val="001E71A9"/>
    <w:rsid w:val="001E74A4"/>
    <w:rsid w:val="001E753A"/>
    <w:rsid w:val="001F00E3"/>
    <w:rsid w:val="001F09BA"/>
    <w:rsid w:val="001F0B5F"/>
    <w:rsid w:val="001F0F42"/>
    <w:rsid w:val="001F1161"/>
    <w:rsid w:val="001F1474"/>
    <w:rsid w:val="001F193C"/>
    <w:rsid w:val="001F1B7C"/>
    <w:rsid w:val="001F1E6B"/>
    <w:rsid w:val="001F2087"/>
    <w:rsid w:val="001F27B2"/>
    <w:rsid w:val="001F30BA"/>
    <w:rsid w:val="001F341A"/>
    <w:rsid w:val="001F3909"/>
    <w:rsid w:val="001F39C3"/>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3E2F"/>
    <w:rsid w:val="00204103"/>
    <w:rsid w:val="0020442C"/>
    <w:rsid w:val="002048A3"/>
    <w:rsid w:val="00204939"/>
    <w:rsid w:val="0020570E"/>
    <w:rsid w:val="002071CE"/>
    <w:rsid w:val="002072F3"/>
    <w:rsid w:val="00207D80"/>
    <w:rsid w:val="00210250"/>
    <w:rsid w:val="00210AB3"/>
    <w:rsid w:val="00211125"/>
    <w:rsid w:val="002113BC"/>
    <w:rsid w:val="002122E4"/>
    <w:rsid w:val="00212630"/>
    <w:rsid w:val="00212F58"/>
    <w:rsid w:val="002132E3"/>
    <w:rsid w:val="00214342"/>
    <w:rsid w:val="00214973"/>
    <w:rsid w:val="00214D87"/>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3EE0"/>
    <w:rsid w:val="0022434E"/>
    <w:rsid w:val="002245D6"/>
    <w:rsid w:val="002246B0"/>
    <w:rsid w:val="0022506C"/>
    <w:rsid w:val="0022536D"/>
    <w:rsid w:val="00225CA5"/>
    <w:rsid w:val="00225E3F"/>
    <w:rsid w:val="00226E14"/>
    <w:rsid w:val="002275D2"/>
    <w:rsid w:val="00230567"/>
    <w:rsid w:val="00230CFF"/>
    <w:rsid w:val="00231D60"/>
    <w:rsid w:val="00232745"/>
    <w:rsid w:val="0023276E"/>
    <w:rsid w:val="0023315F"/>
    <w:rsid w:val="002333B3"/>
    <w:rsid w:val="00233A6C"/>
    <w:rsid w:val="00233B48"/>
    <w:rsid w:val="002357ED"/>
    <w:rsid w:val="00236B46"/>
    <w:rsid w:val="00236C5F"/>
    <w:rsid w:val="002372B2"/>
    <w:rsid w:val="00237506"/>
    <w:rsid w:val="002409B7"/>
    <w:rsid w:val="00240E42"/>
    <w:rsid w:val="0024120C"/>
    <w:rsid w:val="002415BD"/>
    <w:rsid w:val="00241962"/>
    <w:rsid w:val="00243593"/>
    <w:rsid w:val="00243F07"/>
    <w:rsid w:val="002449F5"/>
    <w:rsid w:val="00244C32"/>
    <w:rsid w:val="002454B7"/>
    <w:rsid w:val="00245814"/>
    <w:rsid w:val="002458BE"/>
    <w:rsid w:val="00245CCE"/>
    <w:rsid w:val="00246136"/>
    <w:rsid w:val="00246595"/>
    <w:rsid w:val="0024694E"/>
    <w:rsid w:val="00246BED"/>
    <w:rsid w:val="00250986"/>
    <w:rsid w:val="002512DC"/>
    <w:rsid w:val="0025134E"/>
    <w:rsid w:val="00251632"/>
    <w:rsid w:val="00252B53"/>
    <w:rsid w:val="00252B5D"/>
    <w:rsid w:val="00253C2B"/>
    <w:rsid w:val="002542C8"/>
    <w:rsid w:val="0025430D"/>
    <w:rsid w:val="00254398"/>
    <w:rsid w:val="002543A2"/>
    <w:rsid w:val="0025450C"/>
    <w:rsid w:val="00255226"/>
    <w:rsid w:val="00255B5C"/>
    <w:rsid w:val="00256BAE"/>
    <w:rsid w:val="002575D7"/>
    <w:rsid w:val="00257D3F"/>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44ED"/>
    <w:rsid w:val="00286207"/>
    <w:rsid w:val="002863D5"/>
    <w:rsid w:val="00286658"/>
    <w:rsid w:val="00286777"/>
    <w:rsid w:val="0028694F"/>
    <w:rsid w:val="002870EC"/>
    <w:rsid w:val="00287CAE"/>
    <w:rsid w:val="00290F72"/>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5B4"/>
    <w:rsid w:val="002A17D8"/>
    <w:rsid w:val="002A2166"/>
    <w:rsid w:val="002A23C5"/>
    <w:rsid w:val="002A25B8"/>
    <w:rsid w:val="002A2993"/>
    <w:rsid w:val="002A2E0D"/>
    <w:rsid w:val="002A3C19"/>
    <w:rsid w:val="002A3E86"/>
    <w:rsid w:val="002A4AF6"/>
    <w:rsid w:val="002A4D38"/>
    <w:rsid w:val="002A503D"/>
    <w:rsid w:val="002A6AA0"/>
    <w:rsid w:val="002B02BE"/>
    <w:rsid w:val="002B0DC4"/>
    <w:rsid w:val="002B1F8F"/>
    <w:rsid w:val="002B2455"/>
    <w:rsid w:val="002B43B3"/>
    <w:rsid w:val="002B45AA"/>
    <w:rsid w:val="002B5B27"/>
    <w:rsid w:val="002B5B5E"/>
    <w:rsid w:val="002B6BCD"/>
    <w:rsid w:val="002B7B57"/>
    <w:rsid w:val="002C01E3"/>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271"/>
    <w:rsid w:val="002D586C"/>
    <w:rsid w:val="002D5E3C"/>
    <w:rsid w:val="002D65C7"/>
    <w:rsid w:val="002D6908"/>
    <w:rsid w:val="002D6BDE"/>
    <w:rsid w:val="002D75B6"/>
    <w:rsid w:val="002D7685"/>
    <w:rsid w:val="002E0753"/>
    <w:rsid w:val="002E092D"/>
    <w:rsid w:val="002E1055"/>
    <w:rsid w:val="002E169F"/>
    <w:rsid w:val="002E17D8"/>
    <w:rsid w:val="002E3C54"/>
    <w:rsid w:val="002E719D"/>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365A"/>
    <w:rsid w:val="00304687"/>
    <w:rsid w:val="00304F87"/>
    <w:rsid w:val="0030598F"/>
    <w:rsid w:val="00306786"/>
    <w:rsid w:val="00306A71"/>
    <w:rsid w:val="00306F73"/>
    <w:rsid w:val="00307585"/>
    <w:rsid w:val="00307748"/>
    <w:rsid w:val="00310844"/>
    <w:rsid w:val="00310A1E"/>
    <w:rsid w:val="00311578"/>
    <w:rsid w:val="00312591"/>
    <w:rsid w:val="00312DF7"/>
    <w:rsid w:val="00314D15"/>
    <w:rsid w:val="00315554"/>
    <w:rsid w:val="003157EA"/>
    <w:rsid w:val="00316E2C"/>
    <w:rsid w:val="00320709"/>
    <w:rsid w:val="00320B8D"/>
    <w:rsid w:val="00321B37"/>
    <w:rsid w:val="00321B6C"/>
    <w:rsid w:val="00322018"/>
    <w:rsid w:val="003235FD"/>
    <w:rsid w:val="00323B07"/>
    <w:rsid w:val="0032413B"/>
    <w:rsid w:val="00324EF3"/>
    <w:rsid w:val="003262D8"/>
    <w:rsid w:val="00326780"/>
    <w:rsid w:val="00326954"/>
    <w:rsid w:val="00331251"/>
    <w:rsid w:val="0033133D"/>
    <w:rsid w:val="00331B0D"/>
    <w:rsid w:val="0033298B"/>
    <w:rsid w:val="00332A3B"/>
    <w:rsid w:val="00332E63"/>
    <w:rsid w:val="003340DC"/>
    <w:rsid w:val="003343B0"/>
    <w:rsid w:val="003343EE"/>
    <w:rsid w:val="003345C6"/>
    <w:rsid w:val="0033508E"/>
    <w:rsid w:val="0033529C"/>
    <w:rsid w:val="00335F81"/>
    <w:rsid w:val="00335FFA"/>
    <w:rsid w:val="0033686C"/>
    <w:rsid w:val="0033746B"/>
    <w:rsid w:val="00340B71"/>
    <w:rsid w:val="00340D0A"/>
    <w:rsid w:val="00340DCD"/>
    <w:rsid w:val="00340EBF"/>
    <w:rsid w:val="0034174E"/>
    <w:rsid w:val="003429DB"/>
    <w:rsid w:val="003442B0"/>
    <w:rsid w:val="003450B6"/>
    <w:rsid w:val="00345E5B"/>
    <w:rsid w:val="0034618E"/>
    <w:rsid w:val="00346247"/>
    <w:rsid w:val="003465C1"/>
    <w:rsid w:val="003475CD"/>
    <w:rsid w:val="00347818"/>
    <w:rsid w:val="00350F2A"/>
    <w:rsid w:val="00351204"/>
    <w:rsid w:val="003527B2"/>
    <w:rsid w:val="003529B8"/>
    <w:rsid w:val="00352EED"/>
    <w:rsid w:val="00353223"/>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8B4"/>
    <w:rsid w:val="00372C70"/>
    <w:rsid w:val="003735E2"/>
    <w:rsid w:val="00373EA6"/>
    <w:rsid w:val="00374623"/>
    <w:rsid w:val="00374A4E"/>
    <w:rsid w:val="00375734"/>
    <w:rsid w:val="0037609D"/>
    <w:rsid w:val="003765D2"/>
    <w:rsid w:val="00376966"/>
    <w:rsid w:val="00376ED2"/>
    <w:rsid w:val="0037746A"/>
    <w:rsid w:val="003778C9"/>
    <w:rsid w:val="003800F8"/>
    <w:rsid w:val="0038060E"/>
    <w:rsid w:val="003806B5"/>
    <w:rsid w:val="00382108"/>
    <w:rsid w:val="00382335"/>
    <w:rsid w:val="00382D5F"/>
    <w:rsid w:val="00384028"/>
    <w:rsid w:val="003865CA"/>
    <w:rsid w:val="00386E67"/>
    <w:rsid w:val="003901C2"/>
    <w:rsid w:val="003903D3"/>
    <w:rsid w:val="00390E9F"/>
    <w:rsid w:val="00390EAA"/>
    <w:rsid w:val="0039167C"/>
    <w:rsid w:val="00393499"/>
    <w:rsid w:val="003935F6"/>
    <w:rsid w:val="00393614"/>
    <w:rsid w:val="003936F2"/>
    <w:rsid w:val="00393873"/>
    <w:rsid w:val="0039440C"/>
    <w:rsid w:val="00394D01"/>
    <w:rsid w:val="00395A82"/>
    <w:rsid w:val="0039607A"/>
    <w:rsid w:val="00396825"/>
    <w:rsid w:val="003968EF"/>
    <w:rsid w:val="003A143D"/>
    <w:rsid w:val="003A1B19"/>
    <w:rsid w:val="003A25FD"/>
    <w:rsid w:val="003A4876"/>
    <w:rsid w:val="003A48D5"/>
    <w:rsid w:val="003A5662"/>
    <w:rsid w:val="003A609A"/>
    <w:rsid w:val="003A697C"/>
    <w:rsid w:val="003A76F1"/>
    <w:rsid w:val="003A7929"/>
    <w:rsid w:val="003A7986"/>
    <w:rsid w:val="003A7BFB"/>
    <w:rsid w:val="003A7E9E"/>
    <w:rsid w:val="003B0025"/>
    <w:rsid w:val="003B08C9"/>
    <w:rsid w:val="003B1131"/>
    <w:rsid w:val="003B14D3"/>
    <w:rsid w:val="003B1C9D"/>
    <w:rsid w:val="003B1F56"/>
    <w:rsid w:val="003B2249"/>
    <w:rsid w:val="003B2FD4"/>
    <w:rsid w:val="003B477E"/>
    <w:rsid w:val="003B5182"/>
    <w:rsid w:val="003B5239"/>
    <w:rsid w:val="003B5923"/>
    <w:rsid w:val="003B5F06"/>
    <w:rsid w:val="003B7022"/>
    <w:rsid w:val="003B7116"/>
    <w:rsid w:val="003B7D4B"/>
    <w:rsid w:val="003C0DDE"/>
    <w:rsid w:val="003C2545"/>
    <w:rsid w:val="003C3A38"/>
    <w:rsid w:val="003C5C76"/>
    <w:rsid w:val="003C6879"/>
    <w:rsid w:val="003C6A16"/>
    <w:rsid w:val="003C6E8A"/>
    <w:rsid w:val="003C7437"/>
    <w:rsid w:val="003D072B"/>
    <w:rsid w:val="003D0774"/>
    <w:rsid w:val="003D1AD3"/>
    <w:rsid w:val="003D1D89"/>
    <w:rsid w:val="003D22F7"/>
    <w:rsid w:val="003D25F7"/>
    <w:rsid w:val="003D29B9"/>
    <w:rsid w:val="003D37D2"/>
    <w:rsid w:val="003D387B"/>
    <w:rsid w:val="003D414F"/>
    <w:rsid w:val="003D4FFC"/>
    <w:rsid w:val="003D508F"/>
    <w:rsid w:val="003D5C37"/>
    <w:rsid w:val="003D6447"/>
    <w:rsid w:val="003E1296"/>
    <w:rsid w:val="003E162A"/>
    <w:rsid w:val="003E203F"/>
    <w:rsid w:val="003E3700"/>
    <w:rsid w:val="003E3882"/>
    <w:rsid w:val="003E3F54"/>
    <w:rsid w:val="003E4724"/>
    <w:rsid w:val="003E4979"/>
    <w:rsid w:val="003E4A1C"/>
    <w:rsid w:val="003E5CD9"/>
    <w:rsid w:val="003E67A1"/>
    <w:rsid w:val="003E67F0"/>
    <w:rsid w:val="003E6B61"/>
    <w:rsid w:val="003F0446"/>
    <w:rsid w:val="003F0DA9"/>
    <w:rsid w:val="003F13F9"/>
    <w:rsid w:val="003F163F"/>
    <w:rsid w:val="003F1884"/>
    <w:rsid w:val="003F1C38"/>
    <w:rsid w:val="003F1D92"/>
    <w:rsid w:val="003F2064"/>
    <w:rsid w:val="003F3945"/>
    <w:rsid w:val="003F4293"/>
    <w:rsid w:val="003F4C6F"/>
    <w:rsid w:val="003F4E30"/>
    <w:rsid w:val="003F4EC9"/>
    <w:rsid w:val="003F509D"/>
    <w:rsid w:val="003F573C"/>
    <w:rsid w:val="003F68F7"/>
    <w:rsid w:val="003F6BC4"/>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795E"/>
    <w:rsid w:val="00410ABC"/>
    <w:rsid w:val="00410B0A"/>
    <w:rsid w:val="004124E7"/>
    <w:rsid w:val="00412A80"/>
    <w:rsid w:val="00412C67"/>
    <w:rsid w:val="004138D2"/>
    <w:rsid w:val="00413CB5"/>
    <w:rsid w:val="00413CE9"/>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7B6"/>
    <w:rsid w:val="00432A6B"/>
    <w:rsid w:val="00433E48"/>
    <w:rsid w:val="004345F3"/>
    <w:rsid w:val="004347D4"/>
    <w:rsid w:val="00434855"/>
    <w:rsid w:val="004354E2"/>
    <w:rsid w:val="00436BD2"/>
    <w:rsid w:val="00436F3A"/>
    <w:rsid w:val="00436FD6"/>
    <w:rsid w:val="00437177"/>
    <w:rsid w:val="00437F8A"/>
    <w:rsid w:val="0044060B"/>
    <w:rsid w:val="0044085B"/>
    <w:rsid w:val="00440BE8"/>
    <w:rsid w:val="00440C47"/>
    <w:rsid w:val="00440EDD"/>
    <w:rsid w:val="00441524"/>
    <w:rsid w:val="0044162B"/>
    <w:rsid w:val="004428C3"/>
    <w:rsid w:val="00442DA2"/>
    <w:rsid w:val="00442FA8"/>
    <w:rsid w:val="004431B5"/>
    <w:rsid w:val="004433A0"/>
    <w:rsid w:val="004442A4"/>
    <w:rsid w:val="00444DA8"/>
    <w:rsid w:val="004453CF"/>
    <w:rsid w:val="00445828"/>
    <w:rsid w:val="00445B93"/>
    <w:rsid w:val="00445CEA"/>
    <w:rsid w:val="004468C9"/>
    <w:rsid w:val="004508E8"/>
    <w:rsid w:val="00450C8E"/>
    <w:rsid w:val="004518E0"/>
    <w:rsid w:val="00452487"/>
    <w:rsid w:val="0045270B"/>
    <w:rsid w:val="00452BB4"/>
    <w:rsid w:val="00453086"/>
    <w:rsid w:val="004549EC"/>
    <w:rsid w:val="00454C38"/>
    <w:rsid w:val="00454D5C"/>
    <w:rsid w:val="00455AB1"/>
    <w:rsid w:val="00457955"/>
    <w:rsid w:val="00457FF1"/>
    <w:rsid w:val="00461C40"/>
    <w:rsid w:val="00461C89"/>
    <w:rsid w:val="00461D1B"/>
    <w:rsid w:val="00461DBE"/>
    <w:rsid w:val="004622F2"/>
    <w:rsid w:val="0046232D"/>
    <w:rsid w:val="00462353"/>
    <w:rsid w:val="00463D83"/>
    <w:rsid w:val="00463EC0"/>
    <w:rsid w:val="0046566A"/>
    <w:rsid w:val="00465AE3"/>
    <w:rsid w:val="0046639A"/>
    <w:rsid w:val="0046702A"/>
    <w:rsid w:val="00471190"/>
    <w:rsid w:val="004711EF"/>
    <w:rsid w:val="00472760"/>
    <w:rsid w:val="00473001"/>
    <w:rsid w:val="0047303A"/>
    <w:rsid w:val="00473A29"/>
    <w:rsid w:val="0047518D"/>
    <w:rsid w:val="004774D7"/>
    <w:rsid w:val="0047795F"/>
    <w:rsid w:val="004819D9"/>
    <w:rsid w:val="004835A3"/>
    <w:rsid w:val="00484FBF"/>
    <w:rsid w:val="00485C7E"/>
    <w:rsid w:val="00485F39"/>
    <w:rsid w:val="00486982"/>
    <w:rsid w:val="004879E3"/>
    <w:rsid w:val="00487BEE"/>
    <w:rsid w:val="00490145"/>
    <w:rsid w:val="00490287"/>
    <w:rsid w:val="00490FAB"/>
    <w:rsid w:val="0049171C"/>
    <w:rsid w:val="00492B50"/>
    <w:rsid w:val="00494FA2"/>
    <w:rsid w:val="00495749"/>
    <w:rsid w:val="00495A00"/>
    <w:rsid w:val="00495E61"/>
    <w:rsid w:val="00496534"/>
    <w:rsid w:val="004965CC"/>
    <w:rsid w:val="00497877"/>
    <w:rsid w:val="00497C5C"/>
    <w:rsid w:val="00497F51"/>
    <w:rsid w:val="004A0A2F"/>
    <w:rsid w:val="004A1773"/>
    <w:rsid w:val="004A1ADF"/>
    <w:rsid w:val="004A21D0"/>
    <w:rsid w:val="004A22D7"/>
    <w:rsid w:val="004A2919"/>
    <w:rsid w:val="004A2F73"/>
    <w:rsid w:val="004A3533"/>
    <w:rsid w:val="004A36CA"/>
    <w:rsid w:val="004A397D"/>
    <w:rsid w:val="004A3C64"/>
    <w:rsid w:val="004A491D"/>
    <w:rsid w:val="004A6954"/>
    <w:rsid w:val="004A72C0"/>
    <w:rsid w:val="004B01C9"/>
    <w:rsid w:val="004B170F"/>
    <w:rsid w:val="004B1D2E"/>
    <w:rsid w:val="004B1EEB"/>
    <w:rsid w:val="004B2D8E"/>
    <w:rsid w:val="004B2F3B"/>
    <w:rsid w:val="004B34BD"/>
    <w:rsid w:val="004B3593"/>
    <w:rsid w:val="004B3B23"/>
    <w:rsid w:val="004B425D"/>
    <w:rsid w:val="004B5067"/>
    <w:rsid w:val="004B5DEA"/>
    <w:rsid w:val="004B63D1"/>
    <w:rsid w:val="004B6F46"/>
    <w:rsid w:val="004B73EB"/>
    <w:rsid w:val="004B783F"/>
    <w:rsid w:val="004C2F88"/>
    <w:rsid w:val="004C3AD6"/>
    <w:rsid w:val="004C53D8"/>
    <w:rsid w:val="004C5872"/>
    <w:rsid w:val="004C5D57"/>
    <w:rsid w:val="004C66F1"/>
    <w:rsid w:val="004C7412"/>
    <w:rsid w:val="004C7937"/>
    <w:rsid w:val="004C7F29"/>
    <w:rsid w:val="004D0792"/>
    <w:rsid w:val="004D0D39"/>
    <w:rsid w:val="004D3ADB"/>
    <w:rsid w:val="004D3C23"/>
    <w:rsid w:val="004D41F8"/>
    <w:rsid w:val="004D4538"/>
    <w:rsid w:val="004D4A9F"/>
    <w:rsid w:val="004D4FB6"/>
    <w:rsid w:val="004D5462"/>
    <w:rsid w:val="004D572F"/>
    <w:rsid w:val="004D6FCD"/>
    <w:rsid w:val="004D7610"/>
    <w:rsid w:val="004E0E4C"/>
    <w:rsid w:val="004E1CB3"/>
    <w:rsid w:val="004E23A7"/>
    <w:rsid w:val="004E2453"/>
    <w:rsid w:val="004E2554"/>
    <w:rsid w:val="004E37B3"/>
    <w:rsid w:val="004E5418"/>
    <w:rsid w:val="004E5D84"/>
    <w:rsid w:val="004E6B02"/>
    <w:rsid w:val="004E76F5"/>
    <w:rsid w:val="004F16E2"/>
    <w:rsid w:val="004F21EE"/>
    <w:rsid w:val="004F30FD"/>
    <w:rsid w:val="004F6373"/>
    <w:rsid w:val="004F6E37"/>
    <w:rsid w:val="0050101A"/>
    <w:rsid w:val="005013B4"/>
    <w:rsid w:val="00502279"/>
    <w:rsid w:val="00502710"/>
    <w:rsid w:val="00502C94"/>
    <w:rsid w:val="00503B86"/>
    <w:rsid w:val="00503D5E"/>
    <w:rsid w:val="00503E57"/>
    <w:rsid w:val="00503ECC"/>
    <w:rsid w:val="00503FAB"/>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687A"/>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B20"/>
    <w:rsid w:val="00556607"/>
    <w:rsid w:val="00556D0C"/>
    <w:rsid w:val="00556E2F"/>
    <w:rsid w:val="00556EF2"/>
    <w:rsid w:val="00557332"/>
    <w:rsid w:val="00561031"/>
    <w:rsid w:val="005610D2"/>
    <w:rsid w:val="00561628"/>
    <w:rsid w:val="005625C2"/>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08BC"/>
    <w:rsid w:val="00581A68"/>
    <w:rsid w:val="00581B00"/>
    <w:rsid w:val="005836AF"/>
    <w:rsid w:val="00583DC6"/>
    <w:rsid w:val="0058454D"/>
    <w:rsid w:val="0058532E"/>
    <w:rsid w:val="005854E4"/>
    <w:rsid w:val="005864FA"/>
    <w:rsid w:val="00586956"/>
    <w:rsid w:val="00587942"/>
    <w:rsid w:val="00590164"/>
    <w:rsid w:val="005902B1"/>
    <w:rsid w:val="005902F9"/>
    <w:rsid w:val="00591628"/>
    <w:rsid w:val="005929A6"/>
    <w:rsid w:val="00592DCF"/>
    <w:rsid w:val="0059690B"/>
    <w:rsid w:val="005979E8"/>
    <w:rsid w:val="005A0E99"/>
    <w:rsid w:val="005A16B1"/>
    <w:rsid w:val="005A1B4F"/>
    <w:rsid w:val="005A218D"/>
    <w:rsid w:val="005A2454"/>
    <w:rsid w:val="005A2A9B"/>
    <w:rsid w:val="005A2E39"/>
    <w:rsid w:val="005A3CCD"/>
    <w:rsid w:val="005A5060"/>
    <w:rsid w:val="005A591A"/>
    <w:rsid w:val="005A6AD0"/>
    <w:rsid w:val="005A774A"/>
    <w:rsid w:val="005B05C2"/>
    <w:rsid w:val="005B06F5"/>
    <w:rsid w:val="005B15C2"/>
    <w:rsid w:val="005B25EB"/>
    <w:rsid w:val="005B3056"/>
    <w:rsid w:val="005B3177"/>
    <w:rsid w:val="005B4B60"/>
    <w:rsid w:val="005B4D3C"/>
    <w:rsid w:val="005B61BE"/>
    <w:rsid w:val="005B622A"/>
    <w:rsid w:val="005B6C6F"/>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4410"/>
    <w:rsid w:val="005E4829"/>
    <w:rsid w:val="005E48C1"/>
    <w:rsid w:val="005E5E8F"/>
    <w:rsid w:val="005E5FFF"/>
    <w:rsid w:val="005E6A78"/>
    <w:rsid w:val="005F04DA"/>
    <w:rsid w:val="005F0514"/>
    <w:rsid w:val="005F14B2"/>
    <w:rsid w:val="005F1D73"/>
    <w:rsid w:val="005F1E65"/>
    <w:rsid w:val="005F202B"/>
    <w:rsid w:val="005F2943"/>
    <w:rsid w:val="005F3D66"/>
    <w:rsid w:val="005F5A62"/>
    <w:rsid w:val="005F6B1E"/>
    <w:rsid w:val="005F6E26"/>
    <w:rsid w:val="006000FF"/>
    <w:rsid w:val="006010A4"/>
    <w:rsid w:val="00601ED5"/>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7B6"/>
    <w:rsid w:val="006159E4"/>
    <w:rsid w:val="00617417"/>
    <w:rsid w:val="006177D1"/>
    <w:rsid w:val="0062093A"/>
    <w:rsid w:val="0062144E"/>
    <w:rsid w:val="006215F1"/>
    <w:rsid w:val="00621C92"/>
    <w:rsid w:val="0062322C"/>
    <w:rsid w:val="0062518E"/>
    <w:rsid w:val="00626C0D"/>
    <w:rsid w:val="00627034"/>
    <w:rsid w:val="00627285"/>
    <w:rsid w:val="00627325"/>
    <w:rsid w:val="006274B4"/>
    <w:rsid w:val="0062751C"/>
    <w:rsid w:val="006276A9"/>
    <w:rsid w:val="00631C31"/>
    <w:rsid w:val="00631C4C"/>
    <w:rsid w:val="0063224E"/>
    <w:rsid w:val="00632720"/>
    <w:rsid w:val="00632E8A"/>
    <w:rsid w:val="00633CB5"/>
    <w:rsid w:val="006342E1"/>
    <w:rsid w:val="00634B66"/>
    <w:rsid w:val="00635498"/>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8CA"/>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6CF6"/>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1871"/>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175"/>
    <w:rsid w:val="006A71B5"/>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5E83"/>
    <w:rsid w:val="006C64E5"/>
    <w:rsid w:val="006C69F1"/>
    <w:rsid w:val="006C6F1B"/>
    <w:rsid w:val="006D0DAB"/>
    <w:rsid w:val="006D1AB2"/>
    <w:rsid w:val="006D239C"/>
    <w:rsid w:val="006D25C7"/>
    <w:rsid w:val="006D31C3"/>
    <w:rsid w:val="006D408E"/>
    <w:rsid w:val="006D5758"/>
    <w:rsid w:val="006D69F9"/>
    <w:rsid w:val="006D6C39"/>
    <w:rsid w:val="006D7219"/>
    <w:rsid w:val="006E02FC"/>
    <w:rsid w:val="006E0CC1"/>
    <w:rsid w:val="006E0CCB"/>
    <w:rsid w:val="006E159E"/>
    <w:rsid w:val="006E2A66"/>
    <w:rsid w:val="006E3403"/>
    <w:rsid w:val="006E3408"/>
    <w:rsid w:val="006E3A57"/>
    <w:rsid w:val="006E4221"/>
    <w:rsid w:val="006E54E1"/>
    <w:rsid w:val="006E5C1E"/>
    <w:rsid w:val="006E662D"/>
    <w:rsid w:val="006E6697"/>
    <w:rsid w:val="006E72D4"/>
    <w:rsid w:val="006E73BD"/>
    <w:rsid w:val="006E7F17"/>
    <w:rsid w:val="006F0A2C"/>
    <w:rsid w:val="006F0DEE"/>
    <w:rsid w:val="006F158E"/>
    <w:rsid w:val="006F1D3C"/>
    <w:rsid w:val="006F1DA9"/>
    <w:rsid w:val="006F2110"/>
    <w:rsid w:val="006F2884"/>
    <w:rsid w:val="006F2E00"/>
    <w:rsid w:val="006F38FF"/>
    <w:rsid w:val="006F4807"/>
    <w:rsid w:val="006F529E"/>
    <w:rsid w:val="006F5548"/>
    <w:rsid w:val="006F5576"/>
    <w:rsid w:val="006F5CF2"/>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5F29"/>
    <w:rsid w:val="00716909"/>
    <w:rsid w:val="007169DB"/>
    <w:rsid w:val="00716A22"/>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483"/>
    <w:rsid w:val="0073666D"/>
    <w:rsid w:val="00736825"/>
    <w:rsid w:val="00736D52"/>
    <w:rsid w:val="00736DF6"/>
    <w:rsid w:val="00737123"/>
    <w:rsid w:val="007372D5"/>
    <w:rsid w:val="007377C4"/>
    <w:rsid w:val="00737D95"/>
    <w:rsid w:val="00740A38"/>
    <w:rsid w:val="007412F7"/>
    <w:rsid w:val="007421C4"/>
    <w:rsid w:val="00742683"/>
    <w:rsid w:val="0074273F"/>
    <w:rsid w:val="0074366F"/>
    <w:rsid w:val="007437AE"/>
    <w:rsid w:val="00743B6B"/>
    <w:rsid w:val="00743EF3"/>
    <w:rsid w:val="0074406F"/>
    <w:rsid w:val="007444F7"/>
    <w:rsid w:val="0074451B"/>
    <w:rsid w:val="00744E19"/>
    <w:rsid w:val="0074553D"/>
    <w:rsid w:val="00745C23"/>
    <w:rsid w:val="0074615B"/>
    <w:rsid w:val="007467FC"/>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92E"/>
    <w:rsid w:val="007605E9"/>
    <w:rsid w:val="007619AD"/>
    <w:rsid w:val="00761F36"/>
    <w:rsid w:val="00764778"/>
    <w:rsid w:val="00765421"/>
    <w:rsid w:val="0076546D"/>
    <w:rsid w:val="007654EE"/>
    <w:rsid w:val="00766479"/>
    <w:rsid w:val="00766A2B"/>
    <w:rsid w:val="007670F0"/>
    <w:rsid w:val="007671A5"/>
    <w:rsid w:val="007675F2"/>
    <w:rsid w:val="0076768D"/>
    <w:rsid w:val="00770C60"/>
    <w:rsid w:val="00771D69"/>
    <w:rsid w:val="007725E4"/>
    <w:rsid w:val="007726A7"/>
    <w:rsid w:val="007726F1"/>
    <w:rsid w:val="0077302C"/>
    <w:rsid w:val="007758A6"/>
    <w:rsid w:val="00775C1B"/>
    <w:rsid w:val="00775E57"/>
    <w:rsid w:val="00775F04"/>
    <w:rsid w:val="00780611"/>
    <w:rsid w:val="007810AF"/>
    <w:rsid w:val="007832CA"/>
    <w:rsid w:val="00783CB5"/>
    <w:rsid w:val="0078472E"/>
    <w:rsid w:val="007848B7"/>
    <w:rsid w:val="007850B4"/>
    <w:rsid w:val="007857D8"/>
    <w:rsid w:val="00786000"/>
    <w:rsid w:val="0078603F"/>
    <w:rsid w:val="00786356"/>
    <w:rsid w:val="00786D14"/>
    <w:rsid w:val="00786FB4"/>
    <w:rsid w:val="00787E3B"/>
    <w:rsid w:val="00790E56"/>
    <w:rsid w:val="00791CB5"/>
    <w:rsid w:val="007923C3"/>
    <w:rsid w:val="00792B3E"/>
    <w:rsid w:val="00792B7C"/>
    <w:rsid w:val="00792C75"/>
    <w:rsid w:val="00793092"/>
    <w:rsid w:val="007932D0"/>
    <w:rsid w:val="00793324"/>
    <w:rsid w:val="007936D5"/>
    <w:rsid w:val="00793C1D"/>
    <w:rsid w:val="00793E12"/>
    <w:rsid w:val="007941CF"/>
    <w:rsid w:val="007947EF"/>
    <w:rsid w:val="007958B9"/>
    <w:rsid w:val="00795B34"/>
    <w:rsid w:val="00795D15"/>
    <w:rsid w:val="00797E04"/>
    <w:rsid w:val="007A0860"/>
    <w:rsid w:val="007A0F25"/>
    <w:rsid w:val="007A1B22"/>
    <w:rsid w:val="007A1C55"/>
    <w:rsid w:val="007A1FB0"/>
    <w:rsid w:val="007A22CE"/>
    <w:rsid w:val="007A2D8C"/>
    <w:rsid w:val="007A3474"/>
    <w:rsid w:val="007A380B"/>
    <w:rsid w:val="007A3B1F"/>
    <w:rsid w:val="007A3F6E"/>
    <w:rsid w:val="007A4605"/>
    <w:rsid w:val="007A4C89"/>
    <w:rsid w:val="007A4E4B"/>
    <w:rsid w:val="007A4EF2"/>
    <w:rsid w:val="007A5AA9"/>
    <w:rsid w:val="007A5F16"/>
    <w:rsid w:val="007A68BF"/>
    <w:rsid w:val="007A6AED"/>
    <w:rsid w:val="007A7007"/>
    <w:rsid w:val="007A794E"/>
    <w:rsid w:val="007A7ACB"/>
    <w:rsid w:val="007B0234"/>
    <w:rsid w:val="007B34A4"/>
    <w:rsid w:val="007B3E89"/>
    <w:rsid w:val="007B4D9E"/>
    <w:rsid w:val="007B6682"/>
    <w:rsid w:val="007B692F"/>
    <w:rsid w:val="007B6C25"/>
    <w:rsid w:val="007B74A3"/>
    <w:rsid w:val="007B75FE"/>
    <w:rsid w:val="007B7C4A"/>
    <w:rsid w:val="007C103D"/>
    <w:rsid w:val="007C14EE"/>
    <w:rsid w:val="007C1537"/>
    <w:rsid w:val="007C1A9B"/>
    <w:rsid w:val="007C1D77"/>
    <w:rsid w:val="007C2C26"/>
    <w:rsid w:val="007C2D23"/>
    <w:rsid w:val="007C4526"/>
    <w:rsid w:val="007C4883"/>
    <w:rsid w:val="007C53D3"/>
    <w:rsid w:val="007C5C32"/>
    <w:rsid w:val="007C5CF0"/>
    <w:rsid w:val="007C61DB"/>
    <w:rsid w:val="007C6201"/>
    <w:rsid w:val="007C7CF6"/>
    <w:rsid w:val="007D00E0"/>
    <w:rsid w:val="007D011A"/>
    <w:rsid w:val="007D05E9"/>
    <w:rsid w:val="007D2197"/>
    <w:rsid w:val="007D2200"/>
    <w:rsid w:val="007D26C1"/>
    <w:rsid w:val="007D295D"/>
    <w:rsid w:val="007D2B2E"/>
    <w:rsid w:val="007D2D68"/>
    <w:rsid w:val="007D2E32"/>
    <w:rsid w:val="007D42F7"/>
    <w:rsid w:val="007D477B"/>
    <w:rsid w:val="007D55A4"/>
    <w:rsid w:val="007D56A0"/>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0E1"/>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16E6"/>
    <w:rsid w:val="00821F7A"/>
    <w:rsid w:val="008224AE"/>
    <w:rsid w:val="008229F5"/>
    <w:rsid w:val="00822CDE"/>
    <w:rsid w:val="00822EB2"/>
    <w:rsid w:val="008238C5"/>
    <w:rsid w:val="008258E0"/>
    <w:rsid w:val="008263F4"/>
    <w:rsid w:val="00830103"/>
    <w:rsid w:val="00831007"/>
    <w:rsid w:val="008314E4"/>
    <w:rsid w:val="00831A14"/>
    <w:rsid w:val="00831A43"/>
    <w:rsid w:val="00831E21"/>
    <w:rsid w:val="0083298D"/>
    <w:rsid w:val="00832BDE"/>
    <w:rsid w:val="00832ED2"/>
    <w:rsid w:val="00833758"/>
    <w:rsid w:val="0083482A"/>
    <w:rsid w:val="00835352"/>
    <w:rsid w:val="00836B47"/>
    <w:rsid w:val="008370A4"/>
    <w:rsid w:val="00837381"/>
    <w:rsid w:val="00837B00"/>
    <w:rsid w:val="00837D26"/>
    <w:rsid w:val="008401D6"/>
    <w:rsid w:val="00840364"/>
    <w:rsid w:val="008407FC"/>
    <w:rsid w:val="00840EB9"/>
    <w:rsid w:val="00841138"/>
    <w:rsid w:val="00841331"/>
    <w:rsid w:val="0084197B"/>
    <w:rsid w:val="00841DEF"/>
    <w:rsid w:val="00841E99"/>
    <w:rsid w:val="00842FE0"/>
    <w:rsid w:val="008444F9"/>
    <w:rsid w:val="00844C57"/>
    <w:rsid w:val="00844EA3"/>
    <w:rsid w:val="00844ED4"/>
    <w:rsid w:val="008453F4"/>
    <w:rsid w:val="0084586C"/>
    <w:rsid w:val="00845B66"/>
    <w:rsid w:val="0084625A"/>
    <w:rsid w:val="0084709C"/>
    <w:rsid w:val="0084720C"/>
    <w:rsid w:val="00847930"/>
    <w:rsid w:val="00847C8B"/>
    <w:rsid w:val="00847DEC"/>
    <w:rsid w:val="00850FF1"/>
    <w:rsid w:val="00851AC9"/>
    <w:rsid w:val="00851F14"/>
    <w:rsid w:val="0085231D"/>
    <w:rsid w:val="008528A7"/>
    <w:rsid w:val="008529B4"/>
    <w:rsid w:val="0085352E"/>
    <w:rsid w:val="00853841"/>
    <w:rsid w:val="00853FFE"/>
    <w:rsid w:val="008547AE"/>
    <w:rsid w:val="0085498E"/>
    <w:rsid w:val="00854C35"/>
    <w:rsid w:val="00855690"/>
    <w:rsid w:val="00855F51"/>
    <w:rsid w:val="00857A1F"/>
    <w:rsid w:val="00857A71"/>
    <w:rsid w:val="00857C7F"/>
    <w:rsid w:val="00861301"/>
    <w:rsid w:val="008615B9"/>
    <w:rsid w:val="008625CC"/>
    <w:rsid w:val="00862B09"/>
    <w:rsid w:val="00863426"/>
    <w:rsid w:val="008666D1"/>
    <w:rsid w:val="00867039"/>
    <w:rsid w:val="008705CA"/>
    <w:rsid w:val="00870A83"/>
    <w:rsid w:val="00871B01"/>
    <w:rsid w:val="00872029"/>
    <w:rsid w:val="0087220C"/>
    <w:rsid w:val="00873392"/>
    <w:rsid w:val="00874211"/>
    <w:rsid w:val="00874EA6"/>
    <w:rsid w:val="008752FB"/>
    <w:rsid w:val="00875455"/>
    <w:rsid w:val="00875966"/>
    <w:rsid w:val="00875D35"/>
    <w:rsid w:val="00876A06"/>
    <w:rsid w:val="00877266"/>
    <w:rsid w:val="00877764"/>
    <w:rsid w:val="00877A19"/>
    <w:rsid w:val="00880500"/>
    <w:rsid w:val="00880AC6"/>
    <w:rsid w:val="00881284"/>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6AC"/>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3F3D"/>
    <w:rsid w:val="008B4FE8"/>
    <w:rsid w:val="008B529D"/>
    <w:rsid w:val="008B5D6C"/>
    <w:rsid w:val="008B7880"/>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126"/>
    <w:rsid w:val="008C57A9"/>
    <w:rsid w:val="008C6315"/>
    <w:rsid w:val="008C7CC9"/>
    <w:rsid w:val="008C7D8A"/>
    <w:rsid w:val="008D0D29"/>
    <w:rsid w:val="008D0F24"/>
    <w:rsid w:val="008D169B"/>
    <w:rsid w:val="008D436F"/>
    <w:rsid w:val="008D4FDA"/>
    <w:rsid w:val="008D6476"/>
    <w:rsid w:val="008D6B5B"/>
    <w:rsid w:val="008D6BE5"/>
    <w:rsid w:val="008D7410"/>
    <w:rsid w:val="008E01A1"/>
    <w:rsid w:val="008E01E5"/>
    <w:rsid w:val="008E07B3"/>
    <w:rsid w:val="008E15BC"/>
    <w:rsid w:val="008E1E54"/>
    <w:rsid w:val="008E2662"/>
    <w:rsid w:val="008E2A05"/>
    <w:rsid w:val="008E353A"/>
    <w:rsid w:val="008E3BCB"/>
    <w:rsid w:val="008E40CC"/>
    <w:rsid w:val="008E56E6"/>
    <w:rsid w:val="008E5A0F"/>
    <w:rsid w:val="008E5D59"/>
    <w:rsid w:val="008E6D6C"/>
    <w:rsid w:val="008E6EF3"/>
    <w:rsid w:val="008F00AF"/>
    <w:rsid w:val="008F072D"/>
    <w:rsid w:val="008F118B"/>
    <w:rsid w:val="008F21B4"/>
    <w:rsid w:val="008F2F6B"/>
    <w:rsid w:val="008F2F81"/>
    <w:rsid w:val="008F4131"/>
    <w:rsid w:val="008F448A"/>
    <w:rsid w:val="008F462B"/>
    <w:rsid w:val="008F48E8"/>
    <w:rsid w:val="008F498F"/>
    <w:rsid w:val="008F4C3C"/>
    <w:rsid w:val="008F4E65"/>
    <w:rsid w:val="008F53DC"/>
    <w:rsid w:val="008F5EC8"/>
    <w:rsid w:val="008F63D5"/>
    <w:rsid w:val="008F6432"/>
    <w:rsid w:val="008F67B0"/>
    <w:rsid w:val="008F7A87"/>
    <w:rsid w:val="008F7F50"/>
    <w:rsid w:val="00900373"/>
    <w:rsid w:val="009008D9"/>
    <w:rsid w:val="00900932"/>
    <w:rsid w:val="00901A00"/>
    <w:rsid w:val="009033A2"/>
    <w:rsid w:val="009041AD"/>
    <w:rsid w:val="00904B78"/>
    <w:rsid w:val="009051EF"/>
    <w:rsid w:val="009055DC"/>
    <w:rsid w:val="00906E43"/>
    <w:rsid w:val="00910207"/>
    <w:rsid w:val="009109BC"/>
    <w:rsid w:val="009112E8"/>
    <w:rsid w:val="00911A11"/>
    <w:rsid w:val="00911ECC"/>
    <w:rsid w:val="00912326"/>
    <w:rsid w:val="00912472"/>
    <w:rsid w:val="009127DC"/>
    <w:rsid w:val="0091369A"/>
    <w:rsid w:val="00913BC7"/>
    <w:rsid w:val="009142E9"/>
    <w:rsid w:val="009143AD"/>
    <w:rsid w:val="009145CC"/>
    <w:rsid w:val="00915129"/>
    <w:rsid w:val="0091598F"/>
    <w:rsid w:val="00915CA1"/>
    <w:rsid w:val="009160DE"/>
    <w:rsid w:val="00916ED9"/>
    <w:rsid w:val="0091764F"/>
    <w:rsid w:val="00920014"/>
    <w:rsid w:val="0092144F"/>
    <w:rsid w:val="00921BC0"/>
    <w:rsid w:val="00921DE6"/>
    <w:rsid w:val="009225FC"/>
    <w:rsid w:val="00922704"/>
    <w:rsid w:val="009231CD"/>
    <w:rsid w:val="00923778"/>
    <w:rsid w:val="00923D36"/>
    <w:rsid w:val="00924145"/>
    <w:rsid w:val="00924766"/>
    <w:rsid w:val="00925E77"/>
    <w:rsid w:val="0092635A"/>
    <w:rsid w:val="009271B9"/>
    <w:rsid w:val="0093032D"/>
    <w:rsid w:val="0093035B"/>
    <w:rsid w:val="0093061F"/>
    <w:rsid w:val="00930A38"/>
    <w:rsid w:val="009317C3"/>
    <w:rsid w:val="00932533"/>
    <w:rsid w:val="00933A2D"/>
    <w:rsid w:val="00934920"/>
    <w:rsid w:val="009349A5"/>
    <w:rsid w:val="009350AF"/>
    <w:rsid w:val="00935661"/>
    <w:rsid w:val="00935E4C"/>
    <w:rsid w:val="00936046"/>
    <w:rsid w:val="009361D6"/>
    <w:rsid w:val="00936502"/>
    <w:rsid w:val="00936A27"/>
    <w:rsid w:val="0093767E"/>
    <w:rsid w:val="009376D8"/>
    <w:rsid w:val="00937D62"/>
    <w:rsid w:val="009414CE"/>
    <w:rsid w:val="00942029"/>
    <w:rsid w:val="009427EC"/>
    <w:rsid w:val="00942F29"/>
    <w:rsid w:val="0094342C"/>
    <w:rsid w:val="009435E6"/>
    <w:rsid w:val="009438A7"/>
    <w:rsid w:val="00944178"/>
    <w:rsid w:val="00944791"/>
    <w:rsid w:val="0094704F"/>
    <w:rsid w:val="00950ACA"/>
    <w:rsid w:val="00950D30"/>
    <w:rsid w:val="00951EBD"/>
    <w:rsid w:val="0095234C"/>
    <w:rsid w:val="00953878"/>
    <w:rsid w:val="00953A7B"/>
    <w:rsid w:val="00954524"/>
    <w:rsid w:val="0095475D"/>
    <w:rsid w:val="00955CD7"/>
    <w:rsid w:val="00956143"/>
    <w:rsid w:val="00956922"/>
    <w:rsid w:val="00956ED3"/>
    <w:rsid w:val="009600E0"/>
    <w:rsid w:val="00960510"/>
    <w:rsid w:val="00960ADF"/>
    <w:rsid w:val="0096101D"/>
    <w:rsid w:val="00961895"/>
    <w:rsid w:val="009621D7"/>
    <w:rsid w:val="0096284C"/>
    <w:rsid w:val="00963662"/>
    <w:rsid w:val="00963A4D"/>
    <w:rsid w:val="00963F3B"/>
    <w:rsid w:val="00964502"/>
    <w:rsid w:val="00964817"/>
    <w:rsid w:val="009651F7"/>
    <w:rsid w:val="009660DF"/>
    <w:rsid w:val="00966238"/>
    <w:rsid w:val="009665BE"/>
    <w:rsid w:val="00967EB5"/>
    <w:rsid w:val="00970CB3"/>
    <w:rsid w:val="00970F79"/>
    <w:rsid w:val="00971280"/>
    <w:rsid w:val="00974092"/>
    <w:rsid w:val="009742C0"/>
    <w:rsid w:val="0097449C"/>
    <w:rsid w:val="00976057"/>
    <w:rsid w:val="00977056"/>
    <w:rsid w:val="00977FD7"/>
    <w:rsid w:val="0098154D"/>
    <w:rsid w:val="009816BB"/>
    <w:rsid w:val="00981CFD"/>
    <w:rsid w:val="009824C3"/>
    <w:rsid w:val="009831C4"/>
    <w:rsid w:val="009845C3"/>
    <w:rsid w:val="009848B8"/>
    <w:rsid w:val="00985FFE"/>
    <w:rsid w:val="0098605A"/>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DA1"/>
    <w:rsid w:val="009A6EA0"/>
    <w:rsid w:val="009A70B3"/>
    <w:rsid w:val="009A780E"/>
    <w:rsid w:val="009A78F4"/>
    <w:rsid w:val="009B097E"/>
    <w:rsid w:val="009B0EBC"/>
    <w:rsid w:val="009B1168"/>
    <w:rsid w:val="009B16F2"/>
    <w:rsid w:val="009B1A96"/>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191"/>
    <w:rsid w:val="009C5320"/>
    <w:rsid w:val="009C5C1F"/>
    <w:rsid w:val="009C77EC"/>
    <w:rsid w:val="009C7E45"/>
    <w:rsid w:val="009D0598"/>
    <w:rsid w:val="009D118A"/>
    <w:rsid w:val="009D175C"/>
    <w:rsid w:val="009D184B"/>
    <w:rsid w:val="009D2425"/>
    <w:rsid w:val="009D24B8"/>
    <w:rsid w:val="009D2961"/>
    <w:rsid w:val="009D35BD"/>
    <w:rsid w:val="009D35EC"/>
    <w:rsid w:val="009D3A23"/>
    <w:rsid w:val="009D530B"/>
    <w:rsid w:val="009D5854"/>
    <w:rsid w:val="009D5855"/>
    <w:rsid w:val="009D58F3"/>
    <w:rsid w:val="009D5B6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9E3"/>
    <w:rsid w:val="009F6D75"/>
    <w:rsid w:val="009F71DE"/>
    <w:rsid w:val="009F77F9"/>
    <w:rsid w:val="009F795D"/>
    <w:rsid w:val="009F7D42"/>
    <w:rsid w:val="00A00133"/>
    <w:rsid w:val="00A00639"/>
    <w:rsid w:val="00A00800"/>
    <w:rsid w:val="00A00B3D"/>
    <w:rsid w:val="00A01457"/>
    <w:rsid w:val="00A017F2"/>
    <w:rsid w:val="00A02434"/>
    <w:rsid w:val="00A03B29"/>
    <w:rsid w:val="00A03D4B"/>
    <w:rsid w:val="00A03E82"/>
    <w:rsid w:val="00A041D3"/>
    <w:rsid w:val="00A051E3"/>
    <w:rsid w:val="00A05753"/>
    <w:rsid w:val="00A06276"/>
    <w:rsid w:val="00A06386"/>
    <w:rsid w:val="00A07369"/>
    <w:rsid w:val="00A1011E"/>
    <w:rsid w:val="00A10A06"/>
    <w:rsid w:val="00A10F8F"/>
    <w:rsid w:val="00A111EE"/>
    <w:rsid w:val="00A11A09"/>
    <w:rsid w:val="00A11A33"/>
    <w:rsid w:val="00A12079"/>
    <w:rsid w:val="00A128B8"/>
    <w:rsid w:val="00A12952"/>
    <w:rsid w:val="00A12B48"/>
    <w:rsid w:val="00A1389C"/>
    <w:rsid w:val="00A14781"/>
    <w:rsid w:val="00A147D7"/>
    <w:rsid w:val="00A148A9"/>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6164"/>
    <w:rsid w:val="00A2629A"/>
    <w:rsid w:val="00A2647A"/>
    <w:rsid w:val="00A314C4"/>
    <w:rsid w:val="00A31D94"/>
    <w:rsid w:val="00A325E0"/>
    <w:rsid w:val="00A32DA0"/>
    <w:rsid w:val="00A3316F"/>
    <w:rsid w:val="00A333C2"/>
    <w:rsid w:val="00A33667"/>
    <w:rsid w:val="00A33ACB"/>
    <w:rsid w:val="00A34233"/>
    <w:rsid w:val="00A343DE"/>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069B"/>
    <w:rsid w:val="00A51194"/>
    <w:rsid w:val="00A5144B"/>
    <w:rsid w:val="00A525F9"/>
    <w:rsid w:val="00A54432"/>
    <w:rsid w:val="00A55667"/>
    <w:rsid w:val="00A557B8"/>
    <w:rsid w:val="00A56490"/>
    <w:rsid w:val="00A56EE6"/>
    <w:rsid w:val="00A605FB"/>
    <w:rsid w:val="00A61049"/>
    <w:rsid w:val="00A618A4"/>
    <w:rsid w:val="00A62109"/>
    <w:rsid w:val="00A62CBF"/>
    <w:rsid w:val="00A63864"/>
    <w:rsid w:val="00A646AF"/>
    <w:rsid w:val="00A6492D"/>
    <w:rsid w:val="00A65196"/>
    <w:rsid w:val="00A651D8"/>
    <w:rsid w:val="00A65762"/>
    <w:rsid w:val="00A65EAF"/>
    <w:rsid w:val="00A66092"/>
    <w:rsid w:val="00A662FB"/>
    <w:rsid w:val="00A66377"/>
    <w:rsid w:val="00A66594"/>
    <w:rsid w:val="00A672CF"/>
    <w:rsid w:val="00A717CE"/>
    <w:rsid w:val="00A7213C"/>
    <w:rsid w:val="00A724D4"/>
    <w:rsid w:val="00A72736"/>
    <w:rsid w:val="00A729EE"/>
    <w:rsid w:val="00A72D75"/>
    <w:rsid w:val="00A73F05"/>
    <w:rsid w:val="00A747D9"/>
    <w:rsid w:val="00A75AF6"/>
    <w:rsid w:val="00A76EE2"/>
    <w:rsid w:val="00A77593"/>
    <w:rsid w:val="00A77C0A"/>
    <w:rsid w:val="00A80CEE"/>
    <w:rsid w:val="00A81A25"/>
    <w:rsid w:val="00A81AAF"/>
    <w:rsid w:val="00A81E22"/>
    <w:rsid w:val="00A81F40"/>
    <w:rsid w:val="00A8280A"/>
    <w:rsid w:val="00A8282A"/>
    <w:rsid w:val="00A829FA"/>
    <w:rsid w:val="00A831E5"/>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47C0"/>
    <w:rsid w:val="00A9654E"/>
    <w:rsid w:val="00A9724B"/>
    <w:rsid w:val="00A972C8"/>
    <w:rsid w:val="00AA0276"/>
    <w:rsid w:val="00AA0B1F"/>
    <w:rsid w:val="00AA0E0B"/>
    <w:rsid w:val="00AA14C6"/>
    <w:rsid w:val="00AA1544"/>
    <w:rsid w:val="00AA15F0"/>
    <w:rsid w:val="00AA1618"/>
    <w:rsid w:val="00AA1AE4"/>
    <w:rsid w:val="00AA202C"/>
    <w:rsid w:val="00AA26B5"/>
    <w:rsid w:val="00AA2AA6"/>
    <w:rsid w:val="00AA3724"/>
    <w:rsid w:val="00AA3E68"/>
    <w:rsid w:val="00AA62E6"/>
    <w:rsid w:val="00AA674B"/>
    <w:rsid w:val="00AA7CE3"/>
    <w:rsid w:val="00AA7F08"/>
    <w:rsid w:val="00AB0900"/>
    <w:rsid w:val="00AB1016"/>
    <w:rsid w:val="00AB2D55"/>
    <w:rsid w:val="00AB43C0"/>
    <w:rsid w:val="00AB44C2"/>
    <w:rsid w:val="00AB552C"/>
    <w:rsid w:val="00AB5591"/>
    <w:rsid w:val="00AB564D"/>
    <w:rsid w:val="00AB6C08"/>
    <w:rsid w:val="00AB6EC1"/>
    <w:rsid w:val="00AB79C3"/>
    <w:rsid w:val="00AB7D9B"/>
    <w:rsid w:val="00AC03D4"/>
    <w:rsid w:val="00AC0CA0"/>
    <w:rsid w:val="00AC161E"/>
    <w:rsid w:val="00AC1EE2"/>
    <w:rsid w:val="00AC244D"/>
    <w:rsid w:val="00AC323A"/>
    <w:rsid w:val="00AC33AE"/>
    <w:rsid w:val="00AC33B7"/>
    <w:rsid w:val="00AC36CD"/>
    <w:rsid w:val="00AC3922"/>
    <w:rsid w:val="00AC3FD5"/>
    <w:rsid w:val="00AC4048"/>
    <w:rsid w:val="00AC452E"/>
    <w:rsid w:val="00AC588E"/>
    <w:rsid w:val="00AC6016"/>
    <w:rsid w:val="00AC6756"/>
    <w:rsid w:val="00AC72B2"/>
    <w:rsid w:val="00AC7788"/>
    <w:rsid w:val="00AD0141"/>
    <w:rsid w:val="00AD01A3"/>
    <w:rsid w:val="00AD1D7A"/>
    <w:rsid w:val="00AD2FE8"/>
    <w:rsid w:val="00AD3782"/>
    <w:rsid w:val="00AD3819"/>
    <w:rsid w:val="00AD39D7"/>
    <w:rsid w:val="00AD57DD"/>
    <w:rsid w:val="00AD5E2E"/>
    <w:rsid w:val="00AD6249"/>
    <w:rsid w:val="00AD6743"/>
    <w:rsid w:val="00AE0882"/>
    <w:rsid w:val="00AE0DD0"/>
    <w:rsid w:val="00AE17C7"/>
    <w:rsid w:val="00AE1BD0"/>
    <w:rsid w:val="00AE2537"/>
    <w:rsid w:val="00AE2F35"/>
    <w:rsid w:val="00AE323A"/>
    <w:rsid w:val="00AE32F2"/>
    <w:rsid w:val="00AE35D2"/>
    <w:rsid w:val="00AE395F"/>
    <w:rsid w:val="00AE4218"/>
    <w:rsid w:val="00AE485F"/>
    <w:rsid w:val="00AE51E8"/>
    <w:rsid w:val="00AE526E"/>
    <w:rsid w:val="00AE530C"/>
    <w:rsid w:val="00AE56FC"/>
    <w:rsid w:val="00AE5C08"/>
    <w:rsid w:val="00AE6668"/>
    <w:rsid w:val="00AE667D"/>
    <w:rsid w:val="00AE691B"/>
    <w:rsid w:val="00AE70B9"/>
    <w:rsid w:val="00AE7F34"/>
    <w:rsid w:val="00AF00D6"/>
    <w:rsid w:val="00AF0535"/>
    <w:rsid w:val="00AF0854"/>
    <w:rsid w:val="00AF08EB"/>
    <w:rsid w:val="00AF0A90"/>
    <w:rsid w:val="00AF11B1"/>
    <w:rsid w:val="00AF2215"/>
    <w:rsid w:val="00AF335C"/>
    <w:rsid w:val="00AF3579"/>
    <w:rsid w:val="00AF4991"/>
    <w:rsid w:val="00AF4FB6"/>
    <w:rsid w:val="00AF57D6"/>
    <w:rsid w:val="00AF5B11"/>
    <w:rsid w:val="00AF5DAA"/>
    <w:rsid w:val="00B01301"/>
    <w:rsid w:val="00B01398"/>
    <w:rsid w:val="00B01914"/>
    <w:rsid w:val="00B02753"/>
    <w:rsid w:val="00B029D8"/>
    <w:rsid w:val="00B02AE0"/>
    <w:rsid w:val="00B02FFE"/>
    <w:rsid w:val="00B03C3F"/>
    <w:rsid w:val="00B04A98"/>
    <w:rsid w:val="00B04ED1"/>
    <w:rsid w:val="00B061BA"/>
    <w:rsid w:val="00B0658C"/>
    <w:rsid w:val="00B07493"/>
    <w:rsid w:val="00B07565"/>
    <w:rsid w:val="00B100C4"/>
    <w:rsid w:val="00B10641"/>
    <w:rsid w:val="00B10A3C"/>
    <w:rsid w:val="00B10B65"/>
    <w:rsid w:val="00B10F62"/>
    <w:rsid w:val="00B11A32"/>
    <w:rsid w:val="00B12351"/>
    <w:rsid w:val="00B13ADB"/>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51B1"/>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3C"/>
    <w:rsid w:val="00B45794"/>
    <w:rsid w:val="00B458DE"/>
    <w:rsid w:val="00B45D07"/>
    <w:rsid w:val="00B46D69"/>
    <w:rsid w:val="00B470EF"/>
    <w:rsid w:val="00B47509"/>
    <w:rsid w:val="00B50805"/>
    <w:rsid w:val="00B50942"/>
    <w:rsid w:val="00B50A30"/>
    <w:rsid w:val="00B50D40"/>
    <w:rsid w:val="00B51481"/>
    <w:rsid w:val="00B52FE7"/>
    <w:rsid w:val="00B52FFE"/>
    <w:rsid w:val="00B53D1D"/>
    <w:rsid w:val="00B55195"/>
    <w:rsid w:val="00B55383"/>
    <w:rsid w:val="00B553BD"/>
    <w:rsid w:val="00B55FF6"/>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2A2"/>
    <w:rsid w:val="00B65F77"/>
    <w:rsid w:val="00B660FB"/>
    <w:rsid w:val="00B663F5"/>
    <w:rsid w:val="00B666BC"/>
    <w:rsid w:val="00B7016C"/>
    <w:rsid w:val="00B70903"/>
    <w:rsid w:val="00B72507"/>
    <w:rsid w:val="00B72EDE"/>
    <w:rsid w:val="00B73EEC"/>
    <w:rsid w:val="00B746B6"/>
    <w:rsid w:val="00B74E7B"/>
    <w:rsid w:val="00B7516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9129A"/>
    <w:rsid w:val="00B91DDC"/>
    <w:rsid w:val="00B925D4"/>
    <w:rsid w:val="00B929CC"/>
    <w:rsid w:val="00B93746"/>
    <w:rsid w:val="00B93C88"/>
    <w:rsid w:val="00B94204"/>
    <w:rsid w:val="00B9429D"/>
    <w:rsid w:val="00B958D8"/>
    <w:rsid w:val="00B95E0B"/>
    <w:rsid w:val="00B973B5"/>
    <w:rsid w:val="00B97422"/>
    <w:rsid w:val="00B97857"/>
    <w:rsid w:val="00BA105E"/>
    <w:rsid w:val="00BA16C8"/>
    <w:rsid w:val="00BA22AA"/>
    <w:rsid w:val="00BA27FC"/>
    <w:rsid w:val="00BA3D64"/>
    <w:rsid w:val="00BA407E"/>
    <w:rsid w:val="00BA4225"/>
    <w:rsid w:val="00BA55DD"/>
    <w:rsid w:val="00BA79DE"/>
    <w:rsid w:val="00BA7DCA"/>
    <w:rsid w:val="00BB08CD"/>
    <w:rsid w:val="00BB0A30"/>
    <w:rsid w:val="00BB1157"/>
    <w:rsid w:val="00BB2161"/>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C5C"/>
    <w:rsid w:val="00BD5790"/>
    <w:rsid w:val="00BD59BE"/>
    <w:rsid w:val="00BD5ECA"/>
    <w:rsid w:val="00BD7070"/>
    <w:rsid w:val="00BD7480"/>
    <w:rsid w:val="00BD778A"/>
    <w:rsid w:val="00BE00CA"/>
    <w:rsid w:val="00BE04C7"/>
    <w:rsid w:val="00BE0779"/>
    <w:rsid w:val="00BE1891"/>
    <w:rsid w:val="00BE1AFD"/>
    <w:rsid w:val="00BE277C"/>
    <w:rsid w:val="00BE38EA"/>
    <w:rsid w:val="00BE443C"/>
    <w:rsid w:val="00BE56DC"/>
    <w:rsid w:val="00BE6F51"/>
    <w:rsid w:val="00BE70CC"/>
    <w:rsid w:val="00BE73AA"/>
    <w:rsid w:val="00BE7A54"/>
    <w:rsid w:val="00BE7A89"/>
    <w:rsid w:val="00BE7F5C"/>
    <w:rsid w:val="00BF045F"/>
    <w:rsid w:val="00BF18C7"/>
    <w:rsid w:val="00BF2A5A"/>
    <w:rsid w:val="00BF3052"/>
    <w:rsid w:val="00BF3BEF"/>
    <w:rsid w:val="00BF3DD1"/>
    <w:rsid w:val="00BF5534"/>
    <w:rsid w:val="00BF6B8A"/>
    <w:rsid w:val="00BF7768"/>
    <w:rsid w:val="00BF7F4B"/>
    <w:rsid w:val="00C0008A"/>
    <w:rsid w:val="00C00352"/>
    <w:rsid w:val="00C02611"/>
    <w:rsid w:val="00C02D64"/>
    <w:rsid w:val="00C03D11"/>
    <w:rsid w:val="00C0443F"/>
    <w:rsid w:val="00C04B37"/>
    <w:rsid w:val="00C058F0"/>
    <w:rsid w:val="00C05B24"/>
    <w:rsid w:val="00C06DF4"/>
    <w:rsid w:val="00C07A1B"/>
    <w:rsid w:val="00C10040"/>
    <w:rsid w:val="00C10BB2"/>
    <w:rsid w:val="00C127B9"/>
    <w:rsid w:val="00C127DA"/>
    <w:rsid w:val="00C1391C"/>
    <w:rsid w:val="00C13B9C"/>
    <w:rsid w:val="00C140BA"/>
    <w:rsid w:val="00C17643"/>
    <w:rsid w:val="00C202E9"/>
    <w:rsid w:val="00C204A9"/>
    <w:rsid w:val="00C2080B"/>
    <w:rsid w:val="00C20901"/>
    <w:rsid w:val="00C2128F"/>
    <w:rsid w:val="00C2151F"/>
    <w:rsid w:val="00C2201C"/>
    <w:rsid w:val="00C23F5B"/>
    <w:rsid w:val="00C24C80"/>
    <w:rsid w:val="00C25A08"/>
    <w:rsid w:val="00C27DD9"/>
    <w:rsid w:val="00C305F1"/>
    <w:rsid w:val="00C30DCD"/>
    <w:rsid w:val="00C31680"/>
    <w:rsid w:val="00C3218E"/>
    <w:rsid w:val="00C327C6"/>
    <w:rsid w:val="00C32C20"/>
    <w:rsid w:val="00C32FE0"/>
    <w:rsid w:val="00C33EA2"/>
    <w:rsid w:val="00C346A7"/>
    <w:rsid w:val="00C3471C"/>
    <w:rsid w:val="00C34C17"/>
    <w:rsid w:val="00C358D9"/>
    <w:rsid w:val="00C35942"/>
    <w:rsid w:val="00C35AC5"/>
    <w:rsid w:val="00C365A5"/>
    <w:rsid w:val="00C36615"/>
    <w:rsid w:val="00C36E28"/>
    <w:rsid w:val="00C379A7"/>
    <w:rsid w:val="00C401EC"/>
    <w:rsid w:val="00C418EF"/>
    <w:rsid w:val="00C41D95"/>
    <w:rsid w:val="00C41DB0"/>
    <w:rsid w:val="00C41DB4"/>
    <w:rsid w:val="00C41E83"/>
    <w:rsid w:val="00C4283F"/>
    <w:rsid w:val="00C43D1B"/>
    <w:rsid w:val="00C45A95"/>
    <w:rsid w:val="00C461E2"/>
    <w:rsid w:val="00C46D24"/>
    <w:rsid w:val="00C47682"/>
    <w:rsid w:val="00C477DC"/>
    <w:rsid w:val="00C50A11"/>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5797C"/>
    <w:rsid w:val="00C60565"/>
    <w:rsid w:val="00C60843"/>
    <w:rsid w:val="00C61411"/>
    <w:rsid w:val="00C62209"/>
    <w:rsid w:val="00C62217"/>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4BF2"/>
    <w:rsid w:val="00C9533C"/>
    <w:rsid w:val="00C95750"/>
    <w:rsid w:val="00C9779D"/>
    <w:rsid w:val="00CA016D"/>
    <w:rsid w:val="00CA032C"/>
    <w:rsid w:val="00CA041A"/>
    <w:rsid w:val="00CA0ABE"/>
    <w:rsid w:val="00CA1215"/>
    <w:rsid w:val="00CA1A4B"/>
    <w:rsid w:val="00CA2C40"/>
    <w:rsid w:val="00CA2C91"/>
    <w:rsid w:val="00CA2CDD"/>
    <w:rsid w:val="00CA2EC3"/>
    <w:rsid w:val="00CA39C1"/>
    <w:rsid w:val="00CA3B49"/>
    <w:rsid w:val="00CA3CF7"/>
    <w:rsid w:val="00CA3D9E"/>
    <w:rsid w:val="00CA4321"/>
    <w:rsid w:val="00CA48BF"/>
    <w:rsid w:val="00CA4ECB"/>
    <w:rsid w:val="00CA510A"/>
    <w:rsid w:val="00CA599D"/>
    <w:rsid w:val="00CA5A54"/>
    <w:rsid w:val="00CA5F1E"/>
    <w:rsid w:val="00CA73EE"/>
    <w:rsid w:val="00CA75DC"/>
    <w:rsid w:val="00CA7927"/>
    <w:rsid w:val="00CA7A66"/>
    <w:rsid w:val="00CB0608"/>
    <w:rsid w:val="00CB0A38"/>
    <w:rsid w:val="00CB0D10"/>
    <w:rsid w:val="00CB0E08"/>
    <w:rsid w:val="00CB146D"/>
    <w:rsid w:val="00CB1DC3"/>
    <w:rsid w:val="00CB2685"/>
    <w:rsid w:val="00CB311F"/>
    <w:rsid w:val="00CB3127"/>
    <w:rsid w:val="00CB3F83"/>
    <w:rsid w:val="00CB4769"/>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5E2B"/>
    <w:rsid w:val="00CE5F3A"/>
    <w:rsid w:val="00CE72B9"/>
    <w:rsid w:val="00CE752E"/>
    <w:rsid w:val="00CF0A36"/>
    <w:rsid w:val="00CF0CC0"/>
    <w:rsid w:val="00CF1715"/>
    <w:rsid w:val="00CF2558"/>
    <w:rsid w:val="00CF28A3"/>
    <w:rsid w:val="00CF4BD6"/>
    <w:rsid w:val="00CF5AEE"/>
    <w:rsid w:val="00CF681C"/>
    <w:rsid w:val="00CF692C"/>
    <w:rsid w:val="00CF7DD7"/>
    <w:rsid w:val="00D00CC5"/>
    <w:rsid w:val="00D01453"/>
    <w:rsid w:val="00D017E5"/>
    <w:rsid w:val="00D027FD"/>
    <w:rsid w:val="00D02EA9"/>
    <w:rsid w:val="00D03014"/>
    <w:rsid w:val="00D03243"/>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73B"/>
    <w:rsid w:val="00D17D95"/>
    <w:rsid w:val="00D218A0"/>
    <w:rsid w:val="00D231ED"/>
    <w:rsid w:val="00D23C52"/>
    <w:rsid w:val="00D25468"/>
    <w:rsid w:val="00D26A8F"/>
    <w:rsid w:val="00D26E94"/>
    <w:rsid w:val="00D27340"/>
    <w:rsid w:val="00D302B5"/>
    <w:rsid w:val="00D3085D"/>
    <w:rsid w:val="00D31AEA"/>
    <w:rsid w:val="00D328AB"/>
    <w:rsid w:val="00D329EC"/>
    <w:rsid w:val="00D34AF5"/>
    <w:rsid w:val="00D35B4A"/>
    <w:rsid w:val="00D35EF1"/>
    <w:rsid w:val="00D36495"/>
    <w:rsid w:val="00D37932"/>
    <w:rsid w:val="00D406AD"/>
    <w:rsid w:val="00D41A63"/>
    <w:rsid w:val="00D41FE7"/>
    <w:rsid w:val="00D420E2"/>
    <w:rsid w:val="00D43096"/>
    <w:rsid w:val="00D461CD"/>
    <w:rsid w:val="00D4658F"/>
    <w:rsid w:val="00D46F0A"/>
    <w:rsid w:val="00D472EA"/>
    <w:rsid w:val="00D50995"/>
    <w:rsid w:val="00D51743"/>
    <w:rsid w:val="00D51DBD"/>
    <w:rsid w:val="00D52300"/>
    <w:rsid w:val="00D52309"/>
    <w:rsid w:val="00D53443"/>
    <w:rsid w:val="00D53DED"/>
    <w:rsid w:val="00D54453"/>
    <w:rsid w:val="00D5549A"/>
    <w:rsid w:val="00D55C6C"/>
    <w:rsid w:val="00D55D3F"/>
    <w:rsid w:val="00D61673"/>
    <w:rsid w:val="00D61BA5"/>
    <w:rsid w:val="00D62710"/>
    <w:rsid w:val="00D628A0"/>
    <w:rsid w:val="00D63556"/>
    <w:rsid w:val="00D63FD8"/>
    <w:rsid w:val="00D6487E"/>
    <w:rsid w:val="00D651E9"/>
    <w:rsid w:val="00D65443"/>
    <w:rsid w:val="00D660DF"/>
    <w:rsid w:val="00D665E5"/>
    <w:rsid w:val="00D666A6"/>
    <w:rsid w:val="00D67132"/>
    <w:rsid w:val="00D6782A"/>
    <w:rsid w:val="00D70917"/>
    <w:rsid w:val="00D70D46"/>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483"/>
    <w:rsid w:val="00D819A9"/>
    <w:rsid w:val="00D81C16"/>
    <w:rsid w:val="00D8230F"/>
    <w:rsid w:val="00D82E31"/>
    <w:rsid w:val="00D83D14"/>
    <w:rsid w:val="00D84F5D"/>
    <w:rsid w:val="00D85402"/>
    <w:rsid w:val="00D929C2"/>
    <w:rsid w:val="00D92EC2"/>
    <w:rsid w:val="00D9370A"/>
    <w:rsid w:val="00D9471E"/>
    <w:rsid w:val="00D9496A"/>
    <w:rsid w:val="00D9497C"/>
    <w:rsid w:val="00D94BAE"/>
    <w:rsid w:val="00D95A78"/>
    <w:rsid w:val="00D966B2"/>
    <w:rsid w:val="00D968F2"/>
    <w:rsid w:val="00DA177A"/>
    <w:rsid w:val="00DA1AAE"/>
    <w:rsid w:val="00DA1C91"/>
    <w:rsid w:val="00DA2317"/>
    <w:rsid w:val="00DA29C8"/>
    <w:rsid w:val="00DA2ACA"/>
    <w:rsid w:val="00DA3646"/>
    <w:rsid w:val="00DA402D"/>
    <w:rsid w:val="00DA42A6"/>
    <w:rsid w:val="00DA42F2"/>
    <w:rsid w:val="00DA42F4"/>
    <w:rsid w:val="00DA44D3"/>
    <w:rsid w:val="00DA54C2"/>
    <w:rsid w:val="00DA5A6D"/>
    <w:rsid w:val="00DA5F90"/>
    <w:rsid w:val="00DA6358"/>
    <w:rsid w:val="00DA67AD"/>
    <w:rsid w:val="00DA714F"/>
    <w:rsid w:val="00DA79DA"/>
    <w:rsid w:val="00DA7BDA"/>
    <w:rsid w:val="00DB03CE"/>
    <w:rsid w:val="00DB1120"/>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4EA"/>
    <w:rsid w:val="00DC0799"/>
    <w:rsid w:val="00DC24D9"/>
    <w:rsid w:val="00DC2762"/>
    <w:rsid w:val="00DC39FC"/>
    <w:rsid w:val="00DC3B67"/>
    <w:rsid w:val="00DC3E10"/>
    <w:rsid w:val="00DC4256"/>
    <w:rsid w:val="00DC495F"/>
    <w:rsid w:val="00DC51EB"/>
    <w:rsid w:val="00DC714E"/>
    <w:rsid w:val="00DD033A"/>
    <w:rsid w:val="00DD044A"/>
    <w:rsid w:val="00DD056C"/>
    <w:rsid w:val="00DD0CE1"/>
    <w:rsid w:val="00DD0DA3"/>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1DAF"/>
    <w:rsid w:val="00DE221F"/>
    <w:rsid w:val="00DE22A7"/>
    <w:rsid w:val="00DE2C0B"/>
    <w:rsid w:val="00DE2DD3"/>
    <w:rsid w:val="00DE2F8F"/>
    <w:rsid w:val="00DE39B6"/>
    <w:rsid w:val="00DE3F1E"/>
    <w:rsid w:val="00DE453A"/>
    <w:rsid w:val="00DE4B21"/>
    <w:rsid w:val="00DE4CFF"/>
    <w:rsid w:val="00DE4D91"/>
    <w:rsid w:val="00DE581C"/>
    <w:rsid w:val="00DE6FAD"/>
    <w:rsid w:val="00DE745F"/>
    <w:rsid w:val="00DE7815"/>
    <w:rsid w:val="00DE79AB"/>
    <w:rsid w:val="00DE7CB3"/>
    <w:rsid w:val="00DF0772"/>
    <w:rsid w:val="00DF089D"/>
    <w:rsid w:val="00DF0C82"/>
    <w:rsid w:val="00DF37BA"/>
    <w:rsid w:val="00DF4632"/>
    <w:rsid w:val="00DF500B"/>
    <w:rsid w:val="00DF53DD"/>
    <w:rsid w:val="00DF53EB"/>
    <w:rsid w:val="00DF5E57"/>
    <w:rsid w:val="00DF66BA"/>
    <w:rsid w:val="00DF66D9"/>
    <w:rsid w:val="00DF718E"/>
    <w:rsid w:val="00DF7684"/>
    <w:rsid w:val="00DF7F08"/>
    <w:rsid w:val="00E00C4B"/>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65AB"/>
    <w:rsid w:val="00E17333"/>
    <w:rsid w:val="00E176A4"/>
    <w:rsid w:val="00E17980"/>
    <w:rsid w:val="00E17A5D"/>
    <w:rsid w:val="00E17EAD"/>
    <w:rsid w:val="00E22AC6"/>
    <w:rsid w:val="00E23C3E"/>
    <w:rsid w:val="00E24916"/>
    <w:rsid w:val="00E25A5D"/>
    <w:rsid w:val="00E2620C"/>
    <w:rsid w:val="00E26960"/>
    <w:rsid w:val="00E2720B"/>
    <w:rsid w:val="00E27801"/>
    <w:rsid w:val="00E2780F"/>
    <w:rsid w:val="00E27F9B"/>
    <w:rsid w:val="00E31AC8"/>
    <w:rsid w:val="00E31C3E"/>
    <w:rsid w:val="00E31F45"/>
    <w:rsid w:val="00E329B6"/>
    <w:rsid w:val="00E32B29"/>
    <w:rsid w:val="00E32C9E"/>
    <w:rsid w:val="00E33ABD"/>
    <w:rsid w:val="00E3482C"/>
    <w:rsid w:val="00E34A05"/>
    <w:rsid w:val="00E36478"/>
    <w:rsid w:val="00E3658C"/>
    <w:rsid w:val="00E402A1"/>
    <w:rsid w:val="00E40AA3"/>
    <w:rsid w:val="00E42C21"/>
    <w:rsid w:val="00E42C53"/>
    <w:rsid w:val="00E437D2"/>
    <w:rsid w:val="00E43CCD"/>
    <w:rsid w:val="00E44258"/>
    <w:rsid w:val="00E443A8"/>
    <w:rsid w:val="00E44BCB"/>
    <w:rsid w:val="00E4523B"/>
    <w:rsid w:val="00E45E4E"/>
    <w:rsid w:val="00E46D16"/>
    <w:rsid w:val="00E47D40"/>
    <w:rsid w:val="00E5103B"/>
    <w:rsid w:val="00E51C99"/>
    <w:rsid w:val="00E5200D"/>
    <w:rsid w:val="00E52293"/>
    <w:rsid w:val="00E527AA"/>
    <w:rsid w:val="00E532A6"/>
    <w:rsid w:val="00E5454B"/>
    <w:rsid w:val="00E54643"/>
    <w:rsid w:val="00E5470B"/>
    <w:rsid w:val="00E5550E"/>
    <w:rsid w:val="00E55B05"/>
    <w:rsid w:val="00E55C34"/>
    <w:rsid w:val="00E56B62"/>
    <w:rsid w:val="00E5726F"/>
    <w:rsid w:val="00E57BC5"/>
    <w:rsid w:val="00E60C0D"/>
    <w:rsid w:val="00E61783"/>
    <w:rsid w:val="00E62DA6"/>
    <w:rsid w:val="00E63065"/>
    <w:rsid w:val="00E63B3F"/>
    <w:rsid w:val="00E64F5A"/>
    <w:rsid w:val="00E65AE9"/>
    <w:rsid w:val="00E66DB7"/>
    <w:rsid w:val="00E674B6"/>
    <w:rsid w:val="00E67AAF"/>
    <w:rsid w:val="00E67C87"/>
    <w:rsid w:val="00E709C3"/>
    <w:rsid w:val="00E7135A"/>
    <w:rsid w:val="00E7140A"/>
    <w:rsid w:val="00E71C5E"/>
    <w:rsid w:val="00E71D15"/>
    <w:rsid w:val="00E72157"/>
    <w:rsid w:val="00E72FF2"/>
    <w:rsid w:val="00E73201"/>
    <w:rsid w:val="00E73464"/>
    <w:rsid w:val="00E74147"/>
    <w:rsid w:val="00E74DAD"/>
    <w:rsid w:val="00E7508D"/>
    <w:rsid w:val="00E75137"/>
    <w:rsid w:val="00E75441"/>
    <w:rsid w:val="00E75931"/>
    <w:rsid w:val="00E76811"/>
    <w:rsid w:val="00E76965"/>
    <w:rsid w:val="00E7784A"/>
    <w:rsid w:val="00E779D7"/>
    <w:rsid w:val="00E8047E"/>
    <w:rsid w:val="00E80E60"/>
    <w:rsid w:val="00E815F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28F7"/>
    <w:rsid w:val="00E9301B"/>
    <w:rsid w:val="00E94169"/>
    <w:rsid w:val="00E95127"/>
    <w:rsid w:val="00E95567"/>
    <w:rsid w:val="00E958AA"/>
    <w:rsid w:val="00E96391"/>
    <w:rsid w:val="00E96964"/>
    <w:rsid w:val="00EA1114"/>
    <w:rsid w:val="00EA2270"/>
    <w:rsid w:val="00EA2520"/>
    <w:rsid w:val="00EA286D"/>
    <w:rsid w:val="00EA2E2C"/>
    <w:rsid w:val="00EA31C2"/>
    <w:rsid w:val="00EA34A8"/>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AA4"/>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8DF"/>
    <w:rsid w:val="00ED1544"/>
    <w:rsid w:val="00ED2B0C"/>
    <w:rsid w:val="00ED2D48"/>
    <w:rsid w:val="00ED2E0E"/>
    <w:rsid w:val="00ED3063"/>
    <w:rsid w:val="00ED34A4"/>
    <w:rsid w:val="00ED3534"/>
    <w:rsid w:val="00ED3776"/>
    <w:rsid w:val="00ED3AA5"/>
    <w:rsid w:val="00ED3CA3"/>
    <w:rsid w:val="00ED5CC0"/>
    <w:rsid w:val="00ED7AC1"/>
    <w:rsid w:val="00ED7F74"/>
    <w:rsid w:val="00EE08C0"/>
    <w:rsid w:val="00EE17CB"/>
    <w:rsid w:val="00EE25B1"/>
    <w:rsid w:val="00EE3A90"/>
    <w:rsid w:val="00EE40F7"/>
    <w:rsid w:val="00EE49F2"/>
    <w:rsid w:val="00EE57BF"/>
    <w:rsid w:val="00EE716D"/>
    <w:rsid w:val="00EE7666"/>
    <w:rsid w:val="00EE7DC6"/>
    <w:rsid w:val="00EF0454"/>
    <w:rsid w:val="00EF33D3"/>
    <w:rsid w:val="00EF3CB4"/>
    <w:rsid w:val="00EF40D6"/>
    <w:rsid w:val="00EF45A5"/>
    <w:rsid w:val="00EF4731"/>
    <w:rsid w:val="00EF52A7"/>
    <w:rsid w:val="00EF5644"/>
    <w:rsid w:val="00EF6C90"/>
    <w:rsid w:val="00EF6D78"/>
    <w:rsid w:val="00EF7004"/>
    <w:rsid w:val="00EF706A"/>
    <w:rsid w:val="00EF7378"/>
    <w:rsid w:val="00EF7A64"/>
    <w:rsid w:val="00EF7E4C"/>
    <w:rsid w:val="00F0143D"/>
    <w:rsid w:val="00F027FD"/>
    <w:rsid w:val="00F03B76"/>
    <w:rsid w:val="00F03CAF"/>
    <w:rsid w:val="00F040E7"/>
    <w:rsid w:val="00F05069"/>
    <w:rsid w:val="00F05F67"/>
    <w:rsid w:val="00F05FF5"/>
    <w:rsid w:val="00F062B5"/>
    <w:rsid w:val="00F06846"/>
    <w:rsid w:val="00F07553"/>
    <w:rsid w:val="00F10850"/>
    <w:rsid w:val="00F10E1B"/>
    <w:rsid w:val="00F114B6"/>
    <w:rsid w:val="00F11742"/>
    <w:rsid w:val="00F11BBB"/>
    <w:rsid w:val="00F1227B"/>
    <w:rsid w:val="00F14203"/>
    <w:rsid w:val="00F1464F"/>
    <w:rsid w:val="00F14A17"/>
    <w:rsid w:val="00F15114"/>
    <w:rsid w:val="00F152C9"/>
    <w:rsid w:val="00F15916"/>
    <w:rsid w:val="00F15ED9"/>
    <w:rsid w:val="00F164C9"/>
    <w:rsid w:val="00F17A4D"/>
    <w:rsid w:val="00F20A2A"/>
    <w:rsid w:val="00F20BDA"/>
    <w:rsid w:val="00F21A4C"/>
    <w:rsid w:val="00F21E53"/>
    <w:rsid w:val="00F23144"/>
    <w:rsid w:val="00F23729"/>
    <w:rsid w:val="00F23861"/>
    <w:rsid w:val="00F23C2E"/>
    <w:rsid w:val="00F23E7F"/>
    <w:rsid w:val="00F26B4E"/>
    <w:rsid w:val="00F3100B"/>
    <w:rsid w:val="00F3148E"/>
    <w:rsid w:val="00F31D3C"/>
    <w:rsid w:val="00F32D9E"/>
    <w:rsid w:val="00F33320"/>
    <w:rsid w:val="00F34156"/>
    <w:rsid w:val="00F34B44"/>
    <w:rsid w:val="00F35AEE"/>
    <w:rsid w:val="00F360BD"/>
    <w:rsid w:val="00F363F3"/>
    <w:rsid w:val="00F365C7"/>
    <w:rsid w:val="00F36769"/>
    <w:rsid w:val="00F36CB5"/>
    <w:rsid w:val="00F36D62"/>
    <w:rsid w:val="00F36EA7"/>
    <w:rsid w:val="00F37138"/>
    <w:rsid w:val="00F371C9"/>
    <w:rsid w:val="00F37F3C"/>
    <w:rsid w:val="00F40F33"/>
    <w:rsid w:val="00F41213"/>
    <w:rsid w:val="00F4325A"/>
    <w:rsid w:val="00F432EC"/>
    <w:rsid w:val="00F43CCB"/>
    <w:rsid w:val="00F44881"/>
    <w:rsid w:val="00F44D57"/>
    <w:rsid w:val="00F458F2"/>
    <w:rsid w:val="00F45F39"/>
    <w:rsid w:val="00F46470"/>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2217"/>
    <w:rsid w:val="00FA3BAD"/>
    <w:rsid w:val="00FA47C8"/>
    <w:rsid w:val="00FA537E"/>
    <w:rsid w:val="00FA5653"/>
    <w:rsid w:val="00FA588B"/>
    <w:rsid w:val="00FA632A"/>
    <w:rsid w:val="00FA679A"/>
    <w:rsid w:val="00FA7E4E"/>
    <w:rsid w:val="00FB05A4"/>
    <w:rsid w:val="00FB066E"/>
    <w:rsid w:val="00FB0E0B"/>
    <w:rsid w:val="00FB1E83"/>
    <w:rsid w:val="00FB2358"/>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2F38"/>
    <w:rsid w:val="00FD2F5F"/>
    <w:rsid w:val="00FD32F8"/>
    <w:rsid w:val="00FD418C"/>
    <w:rsid w:val="00FD4582"/>
    <w:rsid w:val="00FD5731"/>
    <w:rsid w:val="00FD63F9"/>
    <w:rsid w:val="00FD65C6"/>
    <w:rsid w:val="00FD69E7"/>
    <w:rsid w:val="00FD760B"/>
    <w:rsid w:val="00FD7EE0"/>
    <w:rsid w:val="00FE163B"/>
    <w:rsid w:val="00FE2040"/>
    <w:rsid w:val="00FE22EE"/>
    <w:rsid w:val="00FE245A"/>
    <w:rsid w:val="00FE25A2"/>
    <w:rsid w:val="00FE3F17"/>
    <w:rsid w:val="00FE4A80"/>
    <w:rsid w:val="00FE5462"/>
    <w:rsid w:val="00FE6498"/>
    <w:rsid w:val="00FE6C70"/>
    <w:rsid w:val="00FE6F47"/>
    <w:rsid w:val="00FE72B2"/>
    <w:rsid w:val="00FE7BA4"/>
    <w:rsid w:val="00FF0A48"/>
    <w:rsid w:val="00FF0BCD"/>
    <w:rsid w:val="00FF0C84"/>
    <w:rsid w:val="00FF12D7"/>
    <w:rsid w:val="00FF16A3"/>
    <w:rsid w:val="00FF226E"/>
    <w:rsid w:val="00FF2715"/>
    <w:rsid w:val="00FF3AE8"/>
    <w:rsid w:val="00FF3C5F"/>
    <w:rsid w:val="00FF3D19"/>
    <w:rsid w:val="00FF50DD"/>
    <w:rsid w:val="00FF59DB"/>
    <w:rsid w:val="00FF5B4A"/>
    <w:rsid w:val="00FF5FAE"/>
    <w:rsid w:val="00FF698F"/>
    <w:rsid w:val="00FF7406"/>
    <w:rsid w:val="00FF7C21"/>
    <w:rsid w:val="00FF7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81B2D"/>
  <w15:docId w15:val="{15867D80-2A1D-4053-A04B-5B3728E71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D29"/>
    <w:rPr>
      <w:rFonts w:eastAsia="Times New Roman"/>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4"/>
      </w:numPr>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basedOn w:val="H6"/>
    <w:next w:val="Normal"/>
    <w:link w:val="Heading7Char"/>
    <w:qFormat/>
    <w:rsid w:val="009B4262"/>
    <w:pPr>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rsid w:val="009B4262"/>
    <w:pPr>
      <w:keepLines/>
      <w:overflowPunct w:val="0"/>
      <w:autoSpaceDE w:val="0"/>
      <w:autoSpaceDN w:val="0"/>
      <w:adjustRightInd w:val="0"/>
      <w:spacing w:after="180"/>
      <w:textAlignment w:val="baseline"/>
    </w:pPr>
    <w:rPr>
      <w:sz w:val="20"/>
      <w:szCs w:val="20"/>
      <w:lang w:val="en-GB"/>
    </w:rPr>
  </w:style>
  <w:style w:type="paragraph" w:styleId="Index2">
    <w:name w:val="index 2"/>
    <w:basedOn w:val="Index1"/>
    <w:rsid w:val="009B4262"/>
    <w:pPr>
      <w:ind w:left="284"/>
    </w:pPr>
  </w:style>
  <w:style w:type="paragraph" w:customStyle="1" w:styleId="TT">
    <w:name w:val="TT"/>
    <w:basedOn w:val="Heading1"/>
    <w:next w:val="Normal"/>
    <w:rsid w:val="009B4262"/>
    <w:pPr>
      <w:outlineLvl w:val="9"/>
    </w:pPr>
  </w:style>
  <w:style w:type="paragraph" w:styleId="Footer">
    <w:name w:val="footer"/>
    <w:aliases w:val="footer odd,footer,fo,pie de página"/>
    <w:basedOn w:val="Header"/>
    <w:link w:val="FooterChar"/>
    <w:rsid w:val="009B4262"/>
    <w:pPr>
      <w:jc w:val="center"/>
    </w:pPr>
    <w:rPr>
      <w:i/>
    </w:rPr>
  </w:style>
  <w:style w:type="character" w:styleId="FootnoteReference">
    <w:name w:val="footnote reference"/>
    <w:aliases w:val="Appel note de bas de p,Footnote Reference/,Nota,Footnote symbol,Footnote"/>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link w:val="ListChar"/>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link w:val="ListBulletChar"/>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Normal"/>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rsid w:val="009B4262"/>
    <w:pPr>
      <w:ind w:left="1135"/>
    </w:pPr>
  </w:style>
  <w:style w:type="paragraph" w:styleId="List2">
    <w:name w:val="List 2"/>
    <w:basedOn w:val="List"/>
    <w:link w:val="List2Char"/>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overflowPunct w:val="0"/>
      <w:autoSpaceDE w:val="0"/>
      <w:autoSpaceDN w:val="0"/>
      <w:adjustRightInd w:val="0"/>
      <w:spacing w:before="120" w:after="120"/>
      <w:textAlignment w:val="baseline"/>
    </w:pPr>
    <w:rPr>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PlainText">
    <w:name w:val="Plain Text"/>
    <w:basedOn w:val="Normal"/>
    <w:link w:val="PlainTextChar"/>
    <w:pPr>
      <w:overflowPunct w:val="0"/>
      <w:autoSpaceDE w:val="0"/>
      <w:autoSpaceDN w:val="0"/>
      <w:adjustRightInd w:val="0"/>
      <w:spacing w:after="180"/>
      <w:textAlignment w:val="baseline"/>
    </w:pPr>
    <w:rPr>
      <w:rFonts w:ascii="Courier New" w:hAnsi="Courier New"/>
      <w:sz w:val="20"/>
      <w:szCs w:val="20"/>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rsid w:val="00F1227B"/>
    <w:rPr>
      <w:lang w:val="en-GB" w:eastAsia="en-GB"/>
    </w:rPr>
  </w:style>
  <w:style w:type="paragraph" w:styleId="BodyTextIndent">
    <w:name w:val="Body Text Indent"/>
    <w:basedOn w:val="Normal"/>
    <w:link w:val="BodyTextIndentChar"/>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rPr>
      <w:i/>
    </w:rPr>
  </w:style>
  <w:style w:type="paragraph" w:styleId="BodyTextIndent3">
    <w:name w:val="Body Text Indent 3"/>
    <w:basedOn w:val="Normal"/>
    <w:link w:val="BodyTextIndent3Char"/>
    <w:pPr>
      <w:ind w:left="1080"/>
    </w:pPr>
  </w:style>
  <w:style w:type="paragraph" w:styleId="CommentText">
    <w:name w:val="annotation text"/>
    <w:basedOn w:val="Normal"/>
    <w:link w:val="CommentTextChar"/>
    <w:uiPriority w:val="99"/>
    <w:qFormat/>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PageNumber">
    <w:name w:val="page number"/>
    <w:basedOn w:val="DefaultParagraphFont"/>
  </w:style>
  <w:style w:type="paragraph" w:styleId="BodyText3">
    <w:name w:val="Body Text 3"/>
    <w:basedOn w:val="Normal"/>
    <w:link w:val="BodyText3Char"/>
    <w:pPr>
      <w:keepNext/>
      <w:keepLines/>
    </w:pPr>
    <w:rPr>
      <w:rFonts w:eastAsia="Osaka"/>
      <w:color w:val="000000"/>
    </w:rPr>
  </w:style>
  <w:style w:type="paragraph" w:styleId="BalloonText">
    <w:name w:val="Balloon Text"/>
    <w:basedOn w:val="Normal"/>
    <w:link w:val="BalloonTextChar"/>
    <w:pPr>
      <w:overflowPunct w:val="0"/>
      <w:autoSpaceDE w:val="0"/>
      <w:autoSpaceDN w:val="0"/>
      <w:adjustRightInd w:val="0"/>
      <w:spacing w:after="180"/>
      <w:textAlignment w:val="baseline"/>
    </w:pPr>
    <w:rPr>
      <w:rFonts w:ascii="Tahoma" w:hAnsi="Tahoma" w:cs="Tahoma"/>
      <w:sz w:val="16"/>
      <w:szCs w:val="16"/>
      <w:lang w:val="en-GB"/>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spacing w:after="180"/>
    </w:pPr>
    <w:rPr>
      <w:sz w:val="20"/>
      <w:szCs w:val="20"/>
      <w:lang w:val="en-GB"/>
    </w:r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paragraph" w:styleId="ListParagraph">
    <w:name w:val="List Paragraph"/>
    <w:basedOn w:val="Normal"/>
    <w:link w:val="ListParagraphChar"/>
    <w:uiPriority w:val="34"/>
    <w:qFormat/>
    <w:rsid w:val="000765F3"/>
    <w:pPr>
      <w:ind w:firstLineChars="200" w:firstLine="420"/>
    </w:pPr>
    <w:rPr>
      <w:rFonts w:ascii="SimSun" w:eastAsia="SimSun" w:hAnsi="SimSun" w:cs="SimSun"/>
      <w:lang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Normal"/>
    <w:rsid w:val="008705CA"/>
    <w:pPr>
      <w:numPr>
        <w:numId w:val="4"/>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List"/>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Normal"/>
    <w:link w:val="EXChar"/>
    <w:qFormat/>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Normal"/>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List2"/>
    <w:link w:val="B2Char"/>
    <w:qFormat/>
    <w:rsid w:val="0055211D"/>
    <w:rPr>
      <w:lang w:eastAsia="ko-KR"/>
    </w:rPr>
  </w:style>
  <w:style w:type="paragraph" w:customStyle="1" w:styleId="B30">
    <w:name w:val="B3"/>
    <w:basedOn w:val="List3"/>
    <w:link w:val="B3Char2"/>
    <w:rsid w:val="0055211D"/>
    <w:rPr>
      <w:lang w:eastAsia="ko-KR"/>
    </w:rPr>
  </w:style>
  <w:style w:type="paragraph" w:customStyle="1" w:styleId="B4">
    <w:name w:val="B4"/>
    <w:basedOn w:val="List4"/>
    <w:link w:val="B4Char"/>
    <w:rsid w:val="0055211D"/>
    <w:rPr>
      <w:lang w:eastAsia="ko-KR"/>
    </w:rPr>
  </w:style>
  <w:style w:type="paragraph" w:customStyle="1" w:styleId="B5">
    <w:name w:val="B5"/>
    <w:basedOn w:val="List5"/>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Normal"/>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5"/>
      </w:numPr>
    </w:pPr>
  </w:style>
  <w:style w:type="character" w:customStyle="1" w:styleId="B2Char">
    <w:name w:val="B2 Char"/>
    <w:link w:val="B20"/>
    <w:qFormat/>
    <w:locked/>
    <w:rsid w:val="0055211D"/>
    <w:rPr>
      <w:rFonts w:eastAsia="Times New Roman"/>
      <w:lang w:val="en-GB" w:eastAsia="ko-KR"/>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5211D"/>
    <w:rPr>
      <w:rFonts w:ascii="Arial" w:eastAsia="Arial" w:hAnsi="Arial"/>
      <w:sz w:val="22"/>
      <w:lang w:val="en-GB"/>
    </w:rPr>
  </w:style>
  <w:style w:type="character" w:styleId="SubtleReference">
    <w:name w:val="Subtle Reference"/>
    <w:uiPriority w:val="31"/>
    <w:qFormat/>
    <w:rsid w:val="0055211D"/>
    <w:rPr>
      <w:smallCaps/>
      <w:color w:val="5A5A5A"/>
    </w:rPr>
  </w:style>
  <w:style w:type="character" w:customStyle="1" w:styleId="BalloonTextChar">
    <w:name w:val="Balloon Text Char"/>
    <w:link w:val="BalloonText"/>
    <w:rsid w:val="0055211D"/>
    <w:rPr>
      <w:rFonts w:ascii="Tahoma" w:eastAsia="Times New Roman" w:hAnsi="Tahoma" w:cs="Tahoma"/>
      <w:sz w:val="16"/>
      <w:szCs w:val="16"/>
      <w:lang w:val="en-GB" w:eastAsia="en-US"/>
    </w:rPr>
  </w:style>
  <w:style w:type="character" w:customStyle="1" w:styleId="CommentTextChar">
    <w:name w:val="Comment Text Char"/>
    <w:link w:val="CommentText"/>
    <w:uiPriority w:val="99"/>
    <w:qFormat/>
    <w:rsid w:val="0055211D"/>
    <w:rPr>
      <w:rFonts w:ascii="–¾’©" w:eastAsia="–¾’©"/>
      <w:sz w:val="24"/>
      <w:lang w:val="en-GB" w:eastAsia="en-US"/>
    </w:rPr>
  </w:style>
  <w:style w:type="paragraph" w:customStyle="1" w:styleId="TableText0">
    <w:name w:val="TableText"/>
    <w:basedOn w:val="BodyTextIndent"/>
    <w:rsid w:val="0055211D"/>
    <w:pPr>
      <w:keepNext/>
      <w:keepLines/>
      <w:widowControl/>
      <w:snapToGrid w:val="0"/>
      <w:ind w:left="0"/>
      <w:jc w:val="center"/>
    </w:pPr>
    <w:rPr>
      <w:rFonts w:eastAsia="SimSun"/>
      <w:snapToGrid/>
      <w:sz w:val="20"/>
      <w:lang w:eastAsia="ko-KR"/>
    </w:rPr>
  </w:style>
  <w:style w:type="character" w:customStyle="1" w:styleId="BodyTextIndentChar">
    <w:name w:val="Body Text Indent Char"/>
    <w:link w:val="BodyTextIndent"/>
    <w:rsid w:val="0055211D"/>
    <w:rPr>
      <w:rFonts w:eastAsia="Times New Roman"/>
      <w:snapToGrid w:val="0"/>
      <w:kern w:val="2"/>
      <w:sz w:val="21"/>
      <w:lang w:val="en-GB" w:eastAsia="en-US"/>
    </w:rPr>
  </w:style>
  <w:style w:type="character" w:customStyle="1" w:styleId="DocumentMapChar">
    <w:name w:val="Document Map Char"/>
    <w:link w:val="DocumentMap"/>
    <w:rsid w:val="0055211D"/>
    <w:rPr>
      <w:rFonts w:ascii="Tahoma" w:eastAsia="Times New Roman" w:hAnsi="Tahoma"/>
      <w:shd w:val="clear" w:color="auto" w:fill="000080"/>
      <w:lang w:val="en-GB" w:eastAsia="en-US"/>
    </w:rPr>
  </w:style>
  <w:style w:type="character" w:customStyle="1" w:styleId="CommentSubjectChar">
    <w:name w:val="Comment Subject Char"/>
    <w:link w:val="CommentSubject"/>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6"/>
      </w:numPr>
      <w:tabs>
        <w:tab w:val="left" w:pos="1134"/>
      </w:tabs>
    </w:pPr>
  </w:style>
  <w:style w:type="paragraph" w:customStyle="1" w:styleId="BL">
    <w:name w:val="BL"/>
    <w:basedOn w:val="Normal"/>
    <w:rsid w:val="0055211D"/>
    <w:pPr>
      <w:numPr>
        <w:numId w:val="7"/>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Normal"/>
    <w:rsid w:val="0055211D"/>
    <w:pPr>
      <w:numPr>
        <w:numId w:val="8"/>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Normal"/>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Normal"/>
    <w:qFormat/>
    <w:rsid w:val="0055211D"/>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Normal"/>
    <w:qFormat/>
    <w:rsid w:val="0055211D"/>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Revision">
    <w:name w:val="Revision"/>
    <w:hidden/>
    <w:uiPriority w:val="99"/>
    <w:semiHidden/>
    <w:rsid w:val="0055211D"/>
    <w:rPr>
      <w:rFonts w:eastAsia="SimSun"/>
      <w:lang w:val="en-GB"/>
    </w:rPr>
  </w:style>
  <w:style w:type="paragraph" w:styleId="TOCHeading">
    <w:name w:val="TOC Heading"/>
    <w:basedOn w:val="Heading1"/>
    <w:next w:val="Normal"/>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55211D"/>
    <w:rPr>
      <w:rFonts w:eastAsia="Times New Roman"/>
      <w:noProof/>
      <w:lang w:val="en-GB" w:eastAsia="en-US"/>
    </w:rPr>
  </w:style>
  <w:style w:type="numbering" w:customStyle="1" w:styleId="NoList1">
    <w:name w:val="No List1"/>
    <w:next w:val="NoList"/>
    <w:uiPriority w:val="99"/>
    <w:semiHidden/>
    <w:unhideWhenUsed/>
    <w:rsid w:val="0055211D"/>
  </w:style>
  <w:style w:type="character" w:customStyle="1" w:styleId="Heading6Char">
    <w:name w:val="Heading 6 Char"/>
    <w:aliases w:val="T1 Char,Header 6 Char"/>
    <w:link w:val="Heading6"/>
    <w:rsid w:val="0055211D"/>
    <w:rPr>
      <w:rFonts w:ascii="Arial" w:eastAsia="Arial" w:hAnsi="Arial"/>
      <w:lang w:val="en-GB"/>
    </w:rPr>
  </w:style>
  <w:style w:type="character" w:customStyle="1" w:styleId="H6Char">
    <w:name w:val="H6 Char"/>
    <w:link w:val="H6"/>
    <w:rsid w:val="0055211D"/>
    <w:rPr>
      <w:rFonts w:ascii="Arial" w:eastAsia="Arial" w:hAnsi="Arial"/>
      <w:lang w:val="en-GB"/>
    </w:rPr>
  </w:style>
  <w:style w:type="paragraph" w:styleId="NormalWeb">
    <w:name w:val="Normal (Web)"/>
    <w:basedOn w:val="Normal"/>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5211D"/>
  </w:style>
  <w:style w:type="numbering" w:customStyle="1" w:styleId="NoList3">
    <w:name w:val="No List3"/>
    <w:next w:val="NoList"/>
    <w:uiPriority w:val="99"/>
    <w:semiHidden/>
    <w:unhideWhenUsed/>
    <w:rsid w:val="0055211D"/>
  </w:style>
  <w:style w:type="numbering" w:customStyle="1" w:styleId="NoList4">
    <w:name w:val="No List4"/>
    <w:next w:val="NoList"/>
    <w:uiPriority w:val="99"/>
    <w:semiHidden/>
    <w:unhideWhenUsed/>
    <w:rsid w:val="0055211D"/>
  </w:style>
  <w:style w:type="table" w:customStyle="1" w:styleId="TableGrid1">
    <w:name w:val="Table Grid1"/>
    <w:basedOn w:val="TableNormal"/>
    <w:next w:val="TableGrid"/>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55211D"/>
    <w:rPr>
      <w:rFonts w:ascii="Arial" w:eastAsia="Times New Roman" w:hAnsi="Arial"/>
      <w:b/>
      <w:i/>
      <w:noProof/>
      <w:sz w:val="18"/>
      <w:lang w:val="en-GB" w:eastAsia="en-US"/>
    </w:rPr>
  </w:style>
  <w:style w:type="numbering" w:customStyle="1" w:styleId="NoList5">
    <w:name w:val="No List5"/>
    <w:next w:val="NoList"/>
    <w:uiPriority w:val="99"/>
    <w:semiHidden/>
    <w:unhideWhenUsed/>
    <w:rsid w:val="0055211D"/>
  </w:style>
  <w:style w:type="character" w:customStyle="1" w:styleId="Heading7Char">
    <w:name w:val="Heading 7 Char"/>
    <w:link w:val="Heading7"/>
    <w:rsid w:val="0055211D"/>
    <w:rPr>
      <w:rFonts w:ascii="Arial" w:eastAsia="Arial" w:hAnsi="Arial"/>
      <w:lang w:val="en-GB"/>
    </w:rPr>
  </w:style>
  <w:style w:type="character" w:customStyle="1" w:styleId="Heading8Char">
    <w:name w:val="Heading 8 Char"/>
    <w:link w:val="Heading8"/>
    <w:rsid w:val="0055211D"/>
    <w:rPr>
      <w:rFonts w:ascii="Arial" w:eastAsia="Arial" w:hAnsi="Arial"/>
      <w:sz w:val="36"/>
      <w:lang w:val="en-GB"/>
    </w:rPr>
  </w:style>
  <w:style w:type="character" w:customStyle="1" w:styleId="Heading9Char">
    <w:name w:val="Heading 9 Char"/>
    <w:link w:val="Heading9"/>
    <w:rsid w:val="0055211D"/>
    <w:rPr>
      <w:rFonts w:ascii="Arial" w:eastAsia="Arial" w:hAnsi="Arial"/>
      <w:sz w:val="36"/>
      <w:lang w:val="en-GB"/>
    </w:rPr>
  </w:style>
  <w:style w:type="table" w:customStyle="1" w:styleId="TableGrid2">
    <w:name w:val="Table Grid2"/>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5211D"/>
  </w:style>
  <w:style w:type="numbering" w:customStyle="1" w:styleId="NoList21">
    <w:name w:val="No List21"/>
    <w:next w:val="NoList"/>
    <w:uiPriority w:val="99"/>
    <w:semiHidden/>
    <w:unhideWhenUsed/>
    <w:rsid w:val="0055211D"/>
  </w:style>
  <w:style w:type="numbering" w:customStyle="1" w:styleId="NoList31">
    <w:name w:val="No List31"/>
    <w:next w:val="NoList"/>
    <w:uiPriority w:val="99"/>
    <w:semiHidden/>
    <w:unhideWhenUsed/>
    <w:rsid w:val="0055211D"/>
  </w:style>
  <w:style w:type="numbering" w:customStyle="1" w:styleId="NoList41">
    <w:name w:val="No List41"/>
    <w:next w:val="NoList"/>
    <w:uiPriority w:val="99"/>
    <w:semiHidden/>
    <w:unhideWhenUsed/>
    <w:rsid w:val="0055211D"/>
  </w:style>
  <w:style w:type="table" w:customStyle="1" w:styleId="TableGrid11">
    <w:name w:val="Table Grid11"/>
    <w:basedOn w:val="TableNormal"/>
    <w:next w:val="TableGrid"/>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5211D"/>
  </w:style>
  <w:style w:type="table" w:customStyle="1" w:styleId="TableGrid3">
    <w:name w:val="Table Grid3"/>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5211D"/>
    <w:rPr>
      <w:i/>
      <w:iCs/>
    </w:rPr>
  </w:style>
  <w:style w:type="paragraph" w:customStyle="1" w:styleId="tdoc-header">
    <w:name w:val="tdoc-header"/>
    <w:rsid w:val="0055211D"/>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Malgun Gothic" w:hAnsi="Arial" w:cs="Arial"/>
      <w:color w:val="000000"/>
      <w:sz w:val="24"/>
      <w:szCs w:val="24"/>
      <w:lang w:val="fi-FI" w:eastAsia="fi-FI"/>
    </w:rPr>
  </w:style>
  <w:style w:type="character" w:customStyle="1" w:styleId="UnresolvedMention2">
    <w:name w:val="Unresolved Mention2"/>
    <w:uiPriority w:val="99"/>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Normal"/>
    <w:rsid w:val="0055211D"/>
    <w:pPr>
      <w:keepLines/>
      <w:numPr>
        <w:ilvl w:val="1"/>
        <w:numId w:val="11"/>
      </w:numPr>
      <w:spacing w:after="180"/>
    </w:pPr>
    <w:rPr>
      <w:rFonts w:eastAsia="MS Mincho"/>
      <w:sz w:val="20"/>
      <w:szCs w:val="20"/>
      <w:lang w:val="en-GB"/>
    </w:rPr>
  </w:style>
  <w:style w:type="paragraph" w:customStyle="1" w:styleId="ZchnZchn6">
    <w:name w:val="Zchn Zchn6"/>
    <w:semiHidden/>
    <w:rsid w:val="0055211D"/>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styleId="IntenseEmphasis">
    <w:name w:val="Intense Emphasis"/>
    <w:uiPriority w:val="21"/>
    <w:qFormat/>
    <w:rsid w:val="0055211D"/>
    <w:rPr>
      <w:b/>
      <w:bCs/>
      <w:i/>
      <w:iCs/>
      <w:color w:val="4F81BD"/>
    </w:rPr>
  </w:style>
  <w:style w:type="paragraph" w:customStyle="1" w:styleId="References">
    <w:name w:val="References"/>
    <w:basedOn w:val="Normal"/>
    <w:next w:val="Normal"/>
    <w:rsid w:val="0055211D"/>
    <w:pPr>
      <w:numPr>
        <w:numId w:val="13"/>
      </w:numPr>
      <w:autoSpaceDE w:val="0"/>
      <w:autoSpaceDN w:val="0"/>
      <w:snapToGrid w:val="0"/>
      <w:spacing w:after="60"/>
    </w:pPr>
    <w:rPr>
      <w:rFonts w:eastAsia="SimSun"/>
      <w:sz w:val="20"/>
      <w:szCs w:val="16"/>
    </w:rPr>
  </w:style>
  <w:style w:type="paragraph" w:customStyle="1" w:styleId="INDENT1">
    <w:name w:val="INDENT1"/>
    <w:basedOn w:val="Normal"/>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Normal"/>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Normal"/>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Normal"/>
    <w:next w:val="Normal"/>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Normal"/>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Normal"/>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PlainTextChar">
    <w:name w:val="Plain Text Char"/>
    <w:link w:val="PlainText"/>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Normal"/>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Normal"/>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Normal"/>
    <w:rsid w:val="0055211D"/>
    <w:pPr>
      <w:overflowPunct w:val="0"/>
      <w:autoSpaceDE w:val="0"/>
      <w:autoSpaceDN w:val="0"/>
      <w:adjustRightInd w:val="0"/>
      <w:spacing w:after="180"/>
      <w:textAlignment w:val="baseline"/>
    </w:pPr>
    <w:rPr>
      <w:rFonts w:cs="v4.2.0"/>
      <w:sz w:val="20"/>
      <w:szCs w:val="20"/>
      <w:lang w:val="en-GB" w:eastAsia="en-GB"/>
    </w:rPr>
  </w:style>
  <w:style w:type="character" w:styleId="Strong">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Heading1"/>
    <w:next w:val="Normal"/>
    <w:rsid w:val="0055211D"/>
    <w:pPr>
      <w:numPr>
        <w:numId w:val="0"/>
      </w:numPr>
      <w:pBdr>
        <w:top w:val="none" w:sz="0" w:space="0" w:color="auto"/>
      </w:pBdr>
      <w:ind w:left="1134" w:hanging="1134"/>
    </w:pPr>
    <w:rPr>
      <w:rFonts w:eastAsia="Malgun Gothic"/>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Normal"/>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Normal"/>
    <w:next w:val="Normal"/>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ListNumber5">
    <w:name w:val="List Number 5"/>
    <w:basedOn w:val="Normal"/>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ListNumber3">
    <w:name w:val="List Number 3"/>
    <w:basedOn w:val="Normal"/>
    <w:qFormat/>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ListNumber4">
    <w:name w:val="List Number 4"/>
    <w:basedOn w:val="Normal"/>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TableNormal"/>
    <w:rsid w:val="0055211D"/>
    <w:tblPr/>
  </w:style>
  <w:style w:type="paragraph" w:customStyle="1" w:styleId="Bullet">
    <w:name w:val="Bullet"/>
    <w:basedOn w:val="Normal"/>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TOC8"/>
    <w:rsid w:val="0055211D"/>
    <w:pPr>
      <w:keepNext/>
      <w:ind w:left="1418" w:hanging="1418"/>
    </w:pPr>
    <w:rPr>
      <w:rFonts w:eastAsia="MS Mincho"/>
      <w:lang w:val="en-US" w:eastAsia="ja-JP"/>
    </w:rPr>
  </w:style>
  <w:style w:type="paragraph" w:customStyle="1" w:styleId="Caption1">
    <w:name w:val="Caption1"/>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Normal"/>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Normal"/>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Normal"/>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Footer"/>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Normal"/>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Normal"/>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Normal"/>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Normal"/>
    <w:next w:val="Normal"/>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Normal"/>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Normal"/>
    <w:next w:val="Normal"/>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Normal"/>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Normal"/>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55211D"/>
    <w:rPr>
      <w:rFonts w:eastAsia="Batang"/>
      <w:lang w:val="en-GB"/>
    </w:rPr>
  </w:style>
  <w:style w:type="paragraph" w:customStyle="1" w:styleId="10">
    <w:name w:val="修订1"/>
    <w:hidden/>
    <w:semiHidden/>
    <w:rsid w:val="0055211D"/>
    <w:rPr>
      <w:rFonts w:eastAsia="Batang"/>
      <w:lang w:val="en-GB"/>
    </w:rPr>
  </w:style>
  <w:style w:type="paragraph" w:styleId="EndnoteText">
    <w:name w:val="endnote text"/>
    <w:basedOn w:val="Normal"/>
    <w:link w:val="EndnoteTextChar"/>
    <w:rsid w:val="0055211D"/>
    <w:pPr>
      <w:snapToGrid w:val="0"/>
      <w:spacing w:after="180"/>
    </w:pPr>
    <w:rPr>
      <w:sz w:val="20"/>
      <w:szCs w:val="20"/>
      <w:lang w:val="en-GB" w:eastAsia="x-none"/>
    </w:rPr>
  </w:style>
  <w:style w:type="character" w:customStyle="1" w:styleId="EndnoteTextChar">
    <w:name w:val="Endnote Text Char"/>
    <w:link w:val="EndnoteText"/>
    <w:rsid w:val="0055211D"/>
    <w:rPr>
      <w:rFonts w:eastAsia="Times New Roman"/>
      <w:lang w:val="en-GB" w:eastAsia="x-none"/>
    </w:rPr>
  </w:style>
  <w:style w:type="paragraph" w:customStyle="1" w:styleId="a3">
    <w:name w:val="変更箇所"/>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Normal"/>
    <w:rsid w:val="0055211D"/>
    <w:pPr>
      <w:keepNext/>
      <w:spacing w:before="60" w:after="60"/>
    </w:pPr>
    <w:rPr>
      <w:rFonts w:ascii="Bookman Old Style" w:eastAsia="SimSun" w:hAnsi="Bookman Old Style"/>
      <w:sz w:val="20"/>
      <w:szCs w:val="20"/>
      <w:lang w:eastAsia="ko-KR"/>
    </w:rPr>
  </w:style>
  <w:style w:type="paragraph" w:styleId="NoteHeading">
    <w:name w:val="Note Heading"/>
    <w:basedOn w:val="Normal"/>
    <w:next w:val="Normal"/>
    <w:link w:val="NoteHeadingChar"/>
    <w:qFormat/>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NoteHeadingChar">
    <w:name w:val="Note Heading Char"/>
    <w:link w:val="NoteHeading"/>
    <w:qFormat/>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ListBullet2Char">
    <w:name w:val="List Bullet 2 Char"/>
    <w:link w:val="ListBullet2"/>
    <w:rsid w:val="0055211D"/>
    <w:rPr>
      <w:rFonts w:eastAsia="Times New Roman"/>
      <w:lang w:val="en-GB" w:eastAsia="en-US"/>
    </w:rPr>
  </w:style>
  <w:style w:type="table" w:customStyle="1" w:styleId="TableGrid4">
    <w:name w:val="Table Grid4"/>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5211D"/>
  </w:style>
  <w:style w:type="numbering" w:customStyle="1" w:styleId="NoList8">
    <w:name w:val="No List8"/>
    <w:next w:val="NoList"/>
    <w:uiPriority w:val="99"/>
    <w:semiHidden/>
    <w:unhideWhenUsed/>
    <w:rsid w:val="0055211D"/>
  </w:style>
  <w:style w:type="character" w:styleId="PlaceholderText">
    <w:name w:val="Placeholder Text"/>
    <w:uiPriority w:val="99"/>
    <w:rsid w:val="0055211D"/>
    <w:rPr>
      <w:color w:val="808080"/>
    </w:rPr>
  </w:style>
  <w:style w:type="paragraph" w:customStyle="1" w:styleId="TOC92">
    <w:name w:val="TOC 92"/>
    <w:basedOn w:val="TOC8"/>
    <w:rsid w:val="0055211D"/>
    <w:pPr>
      <w:keepNext/>
      <w:ind w:left="1418" w:hanging="1418"/>
    </w:pPr>
    <w:rPr>
      <w:rFonts w:eastAsia="MS Mincho"/>
      <w:lang w:val="en-US" w:eastAsia="ja-JP"/>
    </w:rPr>
  </w:style>
  <w:style w:type="paragraph" w:customStyle="1" w:styleId="Caption2">
    <w:name w:val="Caption2"/>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TOC8"/>
    <w:rsid w:val="0055211D"/>
    <w:pPr>
      <w:keepNext/>
      <w:ind w:left="1418" w:hanging="1418"/>
    </w:pPr>
    <w:rPr>
      <w:rFonts w:eastAsia="MS Mincho"/>
      <w:lang w:val="en-US" w:eastAsia="ja-JP"/>
    </w:rPr>
  </w:style>
  <w:style w:type="paragraph" w:customStyle="1" w:styleId="Caption3">
    <w:name w:val="Caption3"/>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NoList"/>
    <w:uiPriority w:val="99"/>
    <w:semiHidden/>
    <w:unhideWhenUsed/>
    <w:rsid w:val="0055211D"/>
  </w:style>
  <w:style w:type="table" w:customStyle="1" w:styleId="TableGrid7">
    <w:name w:val="Table Grid7"/>
    <w:basedOn w:val="TableNormal"/>
    <w:next w:val="TableGrid"/>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Normal"/>
    <w:uiPriority w:val="99"/>
    <w:rsid w:val="00133663"/>
    <w:pPr>
      <w:numPr>
        <w:numId w:val="14"/>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NoList"/>
    <w:rsid w:val="00133663"/>
    <w:pPr>
      <w:numPr>
        <w:numId w:val="14"/>
      </w:numPr>
    </w:pPr>
  </w:style>
  <w:style w:type="character" w:customStyle="1" w:styleId="ListParagraphChar">
    <w:name w:val="List Paragraph Char"/>
    <w:link w:val="ListParagraph"/>
    <w:uiPriority w:val="34"/>
    <w:locked/>
    <w:rsid w:val="001E41A8"/>
    <w:rPr>
      <w:rFonts w:ascii="SimSun" w:eastAsia="SimSun" w:hAnsi="SimSun" w:cs="SimSun"/>
      <w:sz w:val="24"/>
      <w:szCs w:val="24"/>
      <w:lang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1E41A8"/>
    <w:rPr>
      <w:rFonts w:ascii="Times New Roman" w:eastAsia="MS Mincho" w:hAnsi="Times New Roman"/>
      <w:lang w:val="en-GB" w:eastAsia="ja-JP"/>
    </w:rPr>
  </w:style>
  <w:style w:type="character" w:customStyle="1" w:styleId="BodyText2Char">
    <w:name w:val="Body Text 2 Char"/>
    <w:link w:val="BodyText2"/>
    <w:rsid w:val="001E41A8"/>
    <w:rPr>
      <w:rFonts w:eastAsia="Times New Roman"/>
      <w:i/>
      <w:sz w:val="24"/>
      <w:szCs w:val="24"/>
    </w:rPr>
  </w:style>
  <w:style w:type="character" w:customStyle="1" w:styleId="BodyText3Char">
    <w:name w:val="Body Text 3 Char"/>
    <w:link w:val="BodyText3"/>
    <w:rsid w:val="001E41A8"/>
    <w:rPr>
      <w:rFonts w:eastAsia="Osaka"/>
      <w:color w:val="000000"/>
      <w:sz w:val="24"/>
      <w:szCs w:val="24"/>
    </w:rPr>
  </w:style>
  <w:style w:type="paragraph" w:customStyle="1" w:styleId="CharCharCharCharChar">
    <w:name w:val="Char Char Char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41A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E41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41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41A8"/>
    <w:rPr>
      <w:rFonts w:ascii="Arial" w:hAnsi="Arial"/>
      <w:sz w:val="32"/>
      <w:lang w:val="en-GB" w:eastAsia="ja-JP" w:bidi="ar-SA"/>
    </w:rPr>
  </w:style>
  <w:style w:type="character" w:customStyle="1" w:styleId="CharChar4">
    <w:name w:val="Char Char4"/>
    <w:rsid w:val="001E41A8"/>
    <w:rPr>
      <w:rFonts w:ascii="Courier New" w:hAnsi="Courier New"/>
      <w:lang w:val="nb-NO" w:eastAsia="ja-JP" w:bidi="ar-SA"/>
    </w:rPr>
  </w:style>
  <w:style w:type="character" w:customStyle="1" w:styleId="AndreaLeonardi">
    <w:name w:val="Andrea Leonardi"/>
    <w:semiHidden/>
    <w:rsid w:val="001E41A8"/>
    <w:rPr>
      <w:rFonts w:ascii="Arial" w:hAnsi="Arial" w:cs="Arial"/>
      <w:color w:val="auto"/>
      <w:sz w:val="20"/>
      <w:szCs w:val="20"/>
    </w:rPr>
  </w:style>
  <w:style w:type="character" w:customStyle="1" w:styleId="B1Char1">
    <w:name w:val="B1 Char1"/>
    <w:rsid w:val="001E41A8"/>
    <w:rPr>
      <w:lang w:val="en-GB"/>
    </w:rPr>
  </w:style>
  <w:style w:type="character" w:customStyle="1" w:styleId="NOCharChar">
    <w:name w:val="NO Char Char"/>
    <w:rsid w:val="001E41A8"/>
    <w:rPr>
      <w:lang w:val="en-GB" w:eastAsia="en-US" w:bidi="ar-SA"/>
    </w:rPr>
  </w:style>
  <w:style w:type="character" w:customStyle="1" w:styleId="NOZchn">
    <w:name w:val="NO Zchn"/>
    <w:rsid w:val="001E41A8"/>
    <w:rPr>
      <w:lang w:val="en-GB" w:eastAsia="en-US" w:bidi="ar-SA"/>
    </w:rPr>
  </w:style>
  <w:style w:type="paragraph" w:customStyle="1" w:styleId="CharCharCharCharCharChar">
    <w:name w:val="Char Char Char Char Char Char"/>
    <w:semiHidden/>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4">
    <w:name w:val="(文字) (文字)"/>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E41A8"/>
  </w:style>
  <w:style w:type="paragraph" w:customStyle="1" w:styleId="CarCar">
    <w:name w:val="Car C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41A8"/>
    <w:rPr>
      <w:rFonts w:ascii="Arial" w:hAnsi="Arial"/>
      <w:sz w:val="32"/>
      <w:lang w:val="en-GB" w:eastAsia="en-US" w:bidi="ar-SA"/>
    </w:rPr>
  </w:style>
  <w:style w:type="paragraph" w:customStyle="1" w:styleId="ZchnZchn1">
    <w:name w:val="Zchn Zchn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41A8"/>
    <w:rPr>
      <w:rFonts w:ascii="Arial" w:hAnsi="Arial"/>
      <w:sz w:val="32"/>
      <w:lang w:val="en-GB" w:eastAsia="en-US" w:bidi="ar-SA"/>
    </w:rPr>
  </w:style>
  <w:style w:type="paragraph" w:customStyle="1" w:styleId="2">
    <w:name w:val="(文字) (文字)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41A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41A8"/>
    <w:rPr>
      <w:rFonts w:ascii="Arial" w:eastAsia="MS Mincho" w:hAnsi="Arial"/>
      <w:sz w:val="22"/>
      <w:lang w:val="en-GB" w:eastAsia="en-US" w:bidi="ar-SA"/>
    </w:rPr>
  </w:style>
  <w:style w:type="paragraph" w:customStyle="1" w:styleId="3">
    <w:name w:val="(文字) (文字)3"/>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41A8"/>
  </w:style>
  <w:style w:type="paragraph" w:customStyle="1" w:styleId="11">
    <w:name w:val="(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E41A8"/>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rsid w:val="001E41A8"/>
    <w:rPr>
      <w:lang w:val="en-GB" w:eastAsia="en-GB"/>
    </w:rPr>
  </w:style>
  <w:style w:type="paragraph" w:styleId="NormalIndent">
    <w:name w:val="Normal Indent"/>
    <w:basedOn w:val="Normal"/>
    <w:rsid w:val="001E41A8"/>
    <w:pPr>
      <w:ind w:left="851"/>
    </w:pPr>
    <w:rPr>
      <w:rFonts w:eastAsia="MS Mincho"/>
      <w:sz w:val="20"/>
      <w:szCs w:val="20"/>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41A8"/>
    <w:rPr>
      <w:rFonts w:ascii="Arial" w:hAnsi="Arial"/>
      <w:sz w:val="36"/>
      <w:lang w:val="en-GB" w:eastAsia="en-US" w:bidi="ar-SA"/>
    </w:rPr>
  </w:style>
  <w:style w:type="character" w:customStyle="1" w:styleId="CharChar7">
    <w:name w:val="Char Char7"/>
    <w:semiHidden/>
    <w:rsid w:val="001E41A8"/>
    <w:rPr>
      <w:rFonts w:ascii="Tahoma" w:hAnsi="Tahoma" w:cs="Tahoma"/>
      <w:shd w:val="clear" w:color="auto" w:fill="000080"/>
      <w:lang w:val="en-GB" w:eastAsia="en-US"/>
    </w:rPr>
  </w:style>
  <w:style w:type="character" w:customStyle="1" w:styleId="ZchnZchn5">
    <w:name w:val="Zchn Zchn5"/>
    <w:rsid w:val="001E41A8"/>
    <w:rPr>
      <w:rFonts w:ascii="Courier New" w:eastAsia="Batang" w:hAnsi="Courier New"/>
      <w:lang w:val="nb-NO" w:eastAsia="en-US" w:bidi="ar-SA"/>
    </w:rPr>
  </w:style>
  <w:style w:type="character" w:customStyle="1" w:styleId="CharChar10">
    <w:name w:val="Char Char10"/>
    <w:semiHidden/>
    <w:rsid w:val="001E41A8"/>
    <w:rPr>
      <w:rFonts w:ascii="Times New Roman" w:hAnsi="Times New Roman"/>
      <w:lang w:val="en-GB" w:eastAsia="en-US"/>
    </w:rPr>
  </w:style>
  <w:style w:type="character" w:customStyle="1" w:styleId="CharChar9">
    <w:name w:val="Char Char9"/>
    <w:semiHidden/>
    <w:rsid w:val="001E41A8"/>
    <w:rPr>
      <w:rFonts w:ascii="Tahoma" w:hAnsi="Tahoma" w:cs="Tahoma"/>
      <w:sz w:val="16"/>
      <w:szCs w:val="16"/>
      <w:lang w:val="en-GB" w:eastAsia="en-US"/>
    </w:rPr>
  </w:style>
  <w:style w:type="character" w:customStyle="1" w:styleId="CharChar8">
    <w:name w:val="Char Char8"/>
    <w:semiHidden/>
    <w:rsid w:val="001E41A8"/>
    <w:rPr>
      <w:rFonts w:ascii="Times New Roman" w:hAnsi="Times New Roman"/>
      <w:b/>
      <w:bCs/>
      <w:lang w:val="en-GB" w:eastAsia="en-US"/>
    </w:rPr>
  </w:style>
  <w:style w:type="paragraph" w:customStyle="1" w:styleId="a5">
    <w:name w:val="修订"/>
    <w:hidden/>
    <w:semiHidden/>
    <w:rsid w:val="001E41A8"/>
    <w:rPr>
      <w:rFonts w:eastAsia="Batang"/>
      <w:lang w:val="en-GB"/>
    </w:rPr>
  </w:style>
  <w:style w:type="character" w:styleId="EndnoteReference">
    <w:name w:val="endnote reference"/>
    <w:rsid w:val="001E41A8"/>
    <w:rPr>
      <w:vertAlign w:val="superscript"/>
    </w:rPr>
  </w:style>
  <w:style w:type="character" w:customStyle="1" w:styleId="btChar3">
    <w:name w:val="bt Char3"/>
    <w:aliases w:val="bt Car Char Char3"/>
    <w:rsid w:val="001E41A8"/>
    <w:rPr>
      <w:lang w:val="en-GB" w:eastAsia="ja-JP" w:bidi="ar-SA"/>
    </w:rPr>
  </w:style>
  <w:style w:type="paragraph" w:styleId="Title">
    <w:name w:val="Title"/>
    <w:basedOn w:val="Normal"/>
    <w:next w:val="Normal"/>
    <w:link w:val="TitleChar"/>
    <w:qFormat/>
    <w:rsid w:val="001E41A8"/>
    <w:pPr>
      <w:overflowPunct w:val="0"/>
      <w:autoSpaceDE w:val="0"/>
      <w:autoSpaceDN w:val="0"/>
      <w:adjustRightInd w:val="0"/>
      <w:spacing w:before="240" w:after="60"/>
      <w:textAlignment w:val="baseline"/>
      <w:outlineLvl w:val="0"/>
    </w:pPr>
    <w:rPr>
      <w:rFonts w:ascii="Courier New" w:eastAsia="MS Mincho" w:hAnsi="Courier New"/>
      <w:sz w:val="20"/>
      <w:szCs w:val="20"/>
      <w:lang w:val="nb-NO"/>
    </w:rPr>
  </w:style>
  <w:style w:type="character" w:customStyle="1" w:styleId="TitleChar">
    <w:name w:val="Title Char"/>
    <w:basedOn w:val="DefaultParagraphFont"/>
    <w:link w:val="Title"/>
    <w:rsid w:val="001E41A8"/>
    <w:rPr>
      <w:rFonts w:ascii="Courier New" w:hAnsi="Courier New"/>
      <w:lang w:val="nb-NO"/>
    </w:rPr>
  </w:style>
  <w:style w:type="character" w:customStyle="1" w:styleId="h5Char2">
    <w:name w:val="h5 Char2"/>
    <w:aliases w:val="Heading5 Char2,Head5 Char2,H5 Char2,M5 Char2,mh2 Char2,Module heading 2 Char2,heading 8 Char2,Numbered Sub-list Char1,Heading 81 Char Char1"/>
    <w:rsid w:val="001E41A8"/>
    <w:rPr>
      <w:rFonts w:ascii="Arial" w:hAnsi="Arial"/>
      <w:sz w:val="22"/>
      <w:lang w:val="en-GB" w:eastAsia="ja-JP" w:bidi="ar-SA"/>
    </w:rPr>
  </w:style>
  <w:style w:type="paragraph" w:styleId="Date">
    <w:name w:val="Date"/>
    <w:basedOn w:val="Normal"/>
    <w:next w:val="Normal"/>
    <w:link w:val="DateChar"/>
    <w:rsid w:val="001E41A8"/>
    <w:pPr>
      <w:overflowPunct w:val="0"/>
      <w:autoSpaceDE w:val="0"/>
      <w:autoSpaceDN w:val="0"/>
      <w:adjustRightInd w:val="0"/>
      <w:spacing w:after="180"/>
      <w:textAlignment w:val="baseline"/>
    </w:pPr>
    <w:rPr>
      <w:rFonts w:eastAsia="MS Mincho"/>
      <w:sz w:val="20"/>
      <w:szCs w:val="20"/>
      <w:lang w:val="en-GB"/>
    </w:rPr>
  </w:style>
  <w:style w:type="character" w:customStyle="1" w:styleId="DateChar">
    <w:name w:val="Date Char"/>
    <w:basedOn w:val="DefaultParagraphFont"/>
    <w:link w:val="Date"/>
    <w:rsid w:val="001E41A8"/>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41A8"/>
    <w:rPr>
      <w:rFonts w:ascii="Arial" w:hAnsi="Arial"/>
      <w:sz w:val="24"/>
      <w:lang w:val="en-GB"/>
    </w:rPr>
  </w:style>
  <w:style w:type="paragraph" w:customStyle="1" w:styleId="AutoCorrect">
    <w:name w:val="AutoCorrect"/>
    <w:rsid w:val="001E41A8"/>
    <w:rPr>
      <w:sz w:val="24"/>
      <w:szCs w:val="24"/>
      <w:lang w:val="en-GB" w:eastAsia="ko-KR"/>
    </w:rPr>
  </w:style>
  <w:style w:type="paragraph" w:customStyle="1" w:styleId="-PAGE-">
    <w:name w:val="- PAGE -"/>
    <w:rsid w:val="001E41A8"/>
    <w:rPr>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41A8"/>
    <w:rPr>
      <w:rFonts w:ascii="Arial" w:eastAsia="Batang" w:hAnsi="Arial" w:cs="Times New Roman"/>
      <w:b/>
      <w:bCs/>
      <w:i/>
      <w:iCs/>
      <w:sz w:val="28"/>
      <w:szCs w:val="28"/>
      <w:lang w:val="en-GB" w:eastAsia="en-US" w:bidi="ar-SA"/>
    </w:rPr>
  </w:style>
  <w:style w:type="paragraph" w:customStyle="1" w:styleId="Createdby">
    <w:name w:val="Created by"/>
    <w:rsid w:val="001E41A8"/>
    <w:rPr>
      <w:sz w:val="24"/>
      <w:szCs w:val="24"/>
      <w:lang w:val="en-GB" w:eastAsia="ko-KR"/>
    </w:rPr>
  </w:style>
  <w:style w:type="paragraph" w:customStyle="1" w:styleId="Createdon">
    <w:name w:val="Created on"/>
    <w:rsid w:val="001E41A8"/>
    <w:rPr>
      <w:sz w:val="24"/>
      <w:szCs w:val="24"/>
      <w:lang w:val="en-GB" w:eastAsia="ko-KR"/>
    </w:rPr>
  </w:style>
  <w:style w:type="paragraph" w:customStyle="1" w:styleId="Lastprinted">
    <w:name w:val="Last printed"/>
    <w:rsid w:val="001E41A8"/>
    <w:rPr>
      <w:sz w:val="24"/>
      <w:szCs w:val="24"/>
      <w:lang w:val="en-GB" w:eastAsia="ko-KR"/>
    </w:rPr>
  </w:style>
  <w:style w:type="paragraph" w:customStyle="1" w:styleId="Lastsavedby">
    <w:name w:val="Last saved by"/>
    <w:rsid w:val="001E41A8"/>
    <w:rPr>
      <w:sz w:val="24"/>
      <w:szCs w:val="24"/>
      <w:lang w:val="en-GB" w:eastAsia="ko-KR"/>
    </w:rPr>
  </w:style>
  <w:style w:type="paragraph" w:customStyle="1" w:styleId="Filename">
    <w:name w:val="Filename"/>
    <w:rsid w:val="001E41A8"/>
    <w:rPr>
      <w:sz w:val="24"/>
      <w:szCs w:val="24"/>
      <w:lang w:val="en-GB" w:eastAsia="ko-KR"/>
    </w:rPr>
  </w:style>
  <w:style w:type="paragraph" w:customStyle="1" w:styleId="Filenameandpath">
    <w:name w:val="Filename and path"/>
    <w:rsid w:val="001E41A8"/>
    <w:rPr>
      <w:sz w:val="24"/>
      <w:szCs w:val="24"/>
      <w:lang w:val="en-GB" w:eastAsia="ko-KR"/>
    </w:rPr>
  </w:style>
  <w:style w:type="paragraph" w:customStyle="1" w:styleId="AuthorPageDate">
    <w:name w:val="Author  Page #  Date"/>
    <w:rsid w:val="001E41A8"/>
    <w:rPr>
      <w:sz w:val="24"/>
      <w:szCs w:val="24"/>
      <w:lang w:val="en-GB" w:eastAsia="ko-KR"/>
    </w:rPr>
  </w:style>
  <w:style w:type="paragraph" w:customStyle="1" w:styleId="ConfidentialPageDate">
    <w:name w:val="Confidential  Page #  Date"/>
    <w:rsid w:val="001E41A8"/>
    <w:rPr>
      <w:sz w:val="24"/>
      <w:szCs w:val="24"/>
      <w:lang w:val="en-GB" w:eastAsia="ko-KR"/>
    </w:rPr>
  </w:style>
  <w:style w:type="paragraph" w:customStyle="1" w:styleId="CouvRecTitle">
    <w:name w:val="Couv Rec Title"/>
    <w:basedOn w:val="Normal"/>
    <w:rsid w:val="001E41A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Figure">
    <w:name w:val="Figure"/>
    <w:basedOn w:val="Normal"/>
    <w:rsid w:val="001E41A8"/>
    <w:pPr>
      <w:tabs>
        <w:tab w:val="num" w:pos="1440"/>
      </w:tabs>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1E41A8"/>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ageXofY">
    <w:name w:val="Page X of Y"/>
    <w:rsid w:val="001E41A8"/>
    <w:rPr>
      <w:rFonts w:eastAsia="SimSun"/>
      <w:sz w:val="24"/>
      <w:szCs w:val="24"/>
      <w:lang w:val="en-GB" w:eastAsia="ko-KR"/>
    </w:rPr>
  </w:style>
  <w:style w:type="paragraph" w:customStyle="1" w:styleId="ATC">
    <w:name w:val="ATC"/>
    <w:basedOn w:val="Normal"/>
    <w:rsid w:val="001E41A8"/>
    <w:pPr>
      <w:overflowPunct w:val="0"/>
      <w:autoSpaceDE w:val="0"/>
      <w:autoSpaceDN w:val="0"/>
      <w:adjustRightInd w:val="0"/>
      <w:spacing w:after="180"/>
      <w:textAlignment w:val="baseline"/>
    </w:pPr>
    <w:rPr>
      <w:rFonts w:eastAsia="MS Mincho"/>
      <w:sz w:val="20"/>
      <w:szCs w:val="20"/>
      <w:lang w:val="en-GB" w:eastAsia="ja-JP"/>
    </w:rPr>
  </w:style>
  <w:style w:type="paragraph" w:customStyle="1" w:styleId="1CharChar1Char">
    <w:name w:val="(文字) (文字)1 Char (文字) (文字) Char (文字) (文字)1 Char (文字) (文字)"/>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OC">
    <w:name w:val="TaOC"/>
    <w:basedOn w:val="TAC"/>
    <w:rsid w:val="001E41A8"/>
    <w:rPr>
      <w:rFonts w:eastAsia="SimSun"/>
      <w:szCs w:val="18"/>
      <w:lang w:eastAsia="ja-JP"/>
    </w:rPr>
  </w:style>
  <w:style w:type="character" w:customStyle="1" w:styleId="T1Char3">
    <w:name w:val="T1 Char3"/>
    <w:aliases w:val="Header 6 Char Char3"/>
    <w:rsid w:val="001E41A8"/>
    <w:rPr>
      <w:rFonts w:ascii="Arial" w:hAnsi="Arial"/>
      <w:lang w:val="en-GB" w:eastAsia="en-US" w:bidi="ar-SA"/>
    </w:rPr>
  </w:style>
  <w:style w:type="paragraph" w:customStyle="1" w:styleId="StyleHeading6Left0cmHanging349cmAfter9pt">
    <w:name w:val="Style Heading 6 + Left:  0 cm Hanging:  3.49 cm After:  9 pt"/>
    <w:basedOn w:val="Heading6"/>
    <w:rsid w:val="001E41A8"/>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1E41A8"/>
    <w:pPr>
      <w:numPr>
        <w:ilvl w:val="0"/>
        <w:numId w:val="0"/>
      </w:numPr>
      <w:spacing w:before="240" w:beforeAutospacing="0" w:afterLines="0" w:after="180"/>
    </w:pPr>
    <w:rPr>
      <w:rFonts w:eastAsia="MS Mincho"/>
      <w:bCs/>
    </w:rPr>
  </w:style>
  <w:style w:type="paragraph" w:customStyle="1" w:styleId="30">
    <w:name w:val="吹き出し3"/>
    <w:basedOn w:val="Normal"/>
    <w:semiHidden/>
    <w:rsid w:val="001E41A8"/>
    <w:pPr>
      <w:spacing w:after="180"/>
    </w:pPr>
    <w:rPr>
      <w:rFonts w:ascii="Tahoma" w:eastAsia="MS Mincho" w:hAnsi="Tahoma" w:cs="Tahoma"/>
      <w:sz w:val="16"/>
      <w:szCs w:val="16"/>
      <w:lang w:val="en-GB"/>
    </w:rPr>
  </w:style>
  <w:style w:type="paragraph" w:customStyle="1" w:styleId="JK-text-simpledoc">
    <w:name w:val="JK - text - simple doc"/>
    <w:basedOn w:val="BodyText"/>
    <w:autoRedefine/>
    <w:rsid w:val="001E41A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E41A8"/>
    <w:pPr>
      <w:spacing w:before="100" w:beforeAutospacing="1" w:after="100" w:afterAutospacing="1"/>
    </w:pPr>
    <w:rPr>
      <w:rFonts w:eastAsia="MS Mincho"/>
    </w:rPr>
  </w:style>
  <w:style w:type="paragraph" w:customStyle="1" w:styleId="12">
    <w:name w:val="吹き出し1"/>
    <w:basedOn w:val="Normal"/>
    <w:semiHidden/>
    <w:rsid w:val="001E41A8"/>
    <w:pPr>
      <w:spacing w:after="180"/>
    </w:pPr>
    <w:rPr>
      <w:rFonts w:ascii="Tahoma" w:eastAsia="MS Mincho" w:hAnsi="Tahoma" w:cs="Tahoma"/>
      <w:sz w:val="16"/>
      <w:szCs w:val="16"/>
      <w:lang w:val="en-GB"/>
    </w:rPr>
  </w:style>
  <w:style w:type="paragraph" w:customStyle="1" w:styleId="20">
    <w:name w:val="吹き出し2"/>
    <w:basedOn w:val="Normal"/>
    <w:semiHidden/>
    <w:rsid w:val="001E41A8"/>
    <w:pPr>
      <w:spacing w:after="180"/>
    </w:pPr>
    <w:rPr>
      <w:rFonts w:ascii="Tahoma" w:eastAsia="MS Mincho" w:hAnsi="Tahoma" w:cs="Tahoma"/>
      <w:sz w:val="16"/>
      <w:szCs w:val="16"/>
      <w:lang w:val="en-GB"/>
    </w:rPr>
  </w:style>
  <w:style w:type="paragraph" w:customStyle="1" w:styleId="CRfront">
    <w:name w:val="CR_front"/>
    <w:basedOn w:val="Normal"/>
    <w:rsid w:val="001E41A8"/>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xl40">
    <w:name w:val="xl40"/>
    <w:basedOn w:val="Normal"/>
    <w:rsid w:val="001E41A8"/>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t2">
    <w:name w:val="t2"/>
    <w:basedOn w:val="Normal"/>
    <w:rsid w:val="001E41A8"/>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1E41A8"/>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41A8"/>
    <w:rPr>
      <w:rFonts w:ascii="Arial" w:hAnsi="Arial"/>
      <w:sz w:val="28"/>
      <w:lang w:val="en-GB" w:eastAsia="en-US" w:bidi="ar-SA"/>
    </w:rPr>
  </w:style>
  <w:style w:type="paragraph" w:customStyle="1" w:styleId="Heading3Underrubrik2H3">
    <w:name w:val="Heading 3.Underrubrik2.H3"/>
    <w:basedOn w:val="Heading2Head2A2"/>
    <w:next w:val="Normal"/>
    <w:rsid w:val="001E41A8"/>
    <w:pPr>
      <w:spacing w:before="120"/>
      <w:outlineLvl w:val="2"/>
    </w:pPr>
    <w:rPr>
      <w:sz w:val="28"/>
    </w:rPr>
  </w:style>
  <w:style w:type="paragraph" w:customStyle="1" w:styleId="Heading2Head2A2">
    <w:name w:val="Heading 2.Head2A.2"/>
    <w:basedOn w:val="Heading1"/>
    <w:next w:val="Normal"/>
    <w:rsid w:val="001E41A8"/>
    <w:pPr>
      <w:numPr>
        <w:numId w:val="0"/>
      </w:numPr>
      <w:pBdr>
        <w:top w:val="none" w:sz="0" w:space="0" w:color="auto"/>
      </w:pBdr>
      <w:spacing w:before="180"/>
      <w:ind w:left="1134" w:hanging="1134"/>
      <w:outlineLvl w:val="1"/>
    </w:pPr>
    <w:rPr>
      <w:rFonts w:eastAsia="SimSun"/>
      <w:sz w:val="32"/>
      <w:szCs w:val="36"/>
      <w:lang w:eastAsia="es-ES"/>
    </w:rPr>
  </w:style>
  <w:style w:type="paragraph" w:customStyle="1" w:styleId="11BodyText">
    <w:name w:val="11 BodyText"/>
    <w:basedOn w:val="Normal"/>
    <w:rsid w:val="001E41A8"/>
    <w:pPr>
      <w:spacing w:after="220"/>
      <w:ind w:left="1298"/>
    </w:pPr>
    <w:rPr>
      <w:rFonts w:ascii="Arial" w:eastAsia="SimSun" w:hAnsi="Arial"/>
      <w:sz w:val="20"/>
      <w:szCs w:val="20"/>
      <w:lang w:eastAsia="en-GB"/>
    </w:rPr>
  </w:style>
  <w:style w:type="numbering" w:customStyle="1" w:styleId="13">
    <w:name w:val="无列表1"/>
    <w:next w:val="NoList"/>
    <w:semiHidden/>
    <w:rsid w:val="001E41A8"/>
  </w:style>
  <w:style w:type="paragraph" w:customStyle="1" w:styleId="berschrift2Head2A2">
    <w:name w:val="Überschrift 2.Head2A.2"/>
    <w:basedOn w:val="Heading1"/>
    <w:next w:val="Normal"/>
    <w:rsid w:val="001E41A8"/>
    <w:pPr>
      <w:numPr>
        <w:numId w:val="0"/>
      </w:numPr>
      <w:pBdr>
        <w:top w:val="none" w:sz="0" w:space="0" w:color="auto"/>
      </w:pBdr>
      <w:overflowPunct/>
      <w:autoSpaceDE/>
      <w:autoSpaceDN/>
      <w:adjustRightInd/>
      <w:spacing w:before="180"/>
      <w:ind w:left="1134" w:hanging="1134"/>
      <w:textAlignment w:val="auto"/>
      <w:outlineLvl w:val="1"/>
    </w:pPr>
    <w:rPr>
      <w:rFonts w:eastAsia="MS Mincho"/>
      <w:sz w:val="32"/>
      <w:szCs w:val="36"/>
      <w:lang w:eastAsia="de-DE"/>
    </w:rPr>
  </w:style>
  <w:style w:type="table" w:customStyle="1" w:styleId="31">
    <w:name w:val="网格型3"/>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E41A8"/>
    <w:pPr>
      <w:keepNext/>
      <w:keepLines/>
      <w:overflowPunct w:val="0"/>
      <w:autoSpaceDE w:val="0"/>
      <w:autoSpaceDN w:val="0"/>
      <w:adjustRightInd w:val="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rsid w:val="001E41A8"/>
    <w:pPr>
      <w:overflowPunct/>
      <w:autoSpaceDE/>
      <w:autoSpaceDN/>
      <w:adjustRightInd/>
      <w:textAlignment w:val="auto"/>
    </w:pPr>
    <w:rPr>
      <w:kern w:val="2"/>
    </w:rPr>
  </w:style>
  <w:style w:type="character" w:customStyle="1" w:styleId="StyleTACChar">
    <w:name w:val="Style TAC + Char"/>
    <w:link w:val="StyleTAC"/>
    <w:rsid w:val="001E41A8"/>
    <w:rPr>
      <w:rFonts w:ascii="Arial" w:hAnsi="Arial"/>
      <w:kern w:val="2"/>
      <w:sz w:val="18"/>
      <w:lang w:val="en-GB"/>
    </w:rPr>
  </w:style>
  <w:style w:type="character" w:customStyle="1" w:styleId="CharChar29">
    <w:name w:val="Char Char29"/>
    <w:rsid w:val="001E41A8"/>
    <w:rPr>
      <w:rFonts w:ascii="Arial" w:hAnsi="Arial"/>
      <w:sz w:val="36"/>
      <w:lang w:val="en-GB" w:eastAsia="en-US" w:bidi="ar-SA"/>
    </w:rPr>
  </w:style>
  <w:style w:type="character" w:customStyle="1" w:styleId="CharChar28">
    <w:name w:val="Char Char28"/>
    <w:rsid w:val="001E41A8"/>
    <w:rPr>
      <w:rFonts w:ascii="Arial" w:hAnsi="Arial"/>
      <w:sz w:val="32"/>
      <w:lang w:val="en-GB"/>
    </w:rPr>
  </w:style>
  <w:style w:type="paragraph" w:customStyle="1" w:styleId="berschrift3h3H3Underrubrik2">
    <w:name w:val="Überschrift 3.h3.H3.Underrubrik2"/>
    <w:basedOn w:val="Heading2"/>
    <w:next w:val="Normal"/>
    <w:rsid w:val="001E41A8"/>
    <w:pPr>
      <w:keepNext/>
      <w:keepLines/>
      <w:numPr>
        <w:ilvl w:val="0"/>
        <w:numId w:val="0"/>
      </w:numPr>
      <w:spacing w:before="120" w:beforeAutospacing="0" w:afterLines="0" w:after="18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E41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E41A8"/>
    <w:rPr>
      <w:rFonts w:ascii="Arial" w:hAnsi="Arial"/>
      <w:sz w:val="22"/>
      <w:lang w:val="en-GB" w:eastAsia="en-GB" w:bidi="ar-SA"/>
    </w:rPr>
  </w:style>
  <w:style w:type="paragraph" w:customStyle="1" w:styleId="5">
    <w:name w:val="吹き出し5"/>
    <w:basedOn w:val="Normal"/>
    <w:semiHidden/>
    <w:rsid w:val="001E41A8"/>
    <w:pPr>
      <w:spacing w:after="180"/>
    </w:pPr>
    <w:rPr>
      <w:rFonts w:ascii="Tahoma" w:eastAsia="MS Mincho" w:hAnsi="Tahoma" w:cs="Tahoma"/>
      <w:sz w:val="16"/>
      <w:szCs w:val="16"/>
      <w:lang w:val="en-GB"/>
    </w:rPr>
  </w:style>
  <w:style w:type="character" w:customStyle="1" w:styleId="B1Zchn">
    <w:name w:val="B1 Zchn"/>
    <w:rsid w:val="001E41A8"/>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E41A8"/>
    <w:rPr>
      <w:rFonts w:ascii="Times New Roman" w:eastAsia="Times New Roman" w:hAnsi="Times New Roman"/>
      <w:lang w:val="en-GB" w:eastAsia="ja-JP"/>
    </w:rPr>
  </w:style>
  <w:style w:type="paragraph" w:customStyle="1" w:styleId="CharCharCharCharChar2">
    <w:name w:val="Char Char Char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2">
    <w:name w:val="Char Char Char Char Char Char2"/>
    <w:semiHidden/>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E41A8"/>
    <w:rPr>
      <w:lang w:val="en-GB" w:eastAsia="ja-JP" w:bidi="ar-SA"/>
    </w:rPr>
  </w:style>
  <w:style w:type="character" w:customStyle="1" w:styleId="CharChar42">
    <w:name w:val="Char Char42"/>
    <w:rsid w:val="001E41A8"/>
    <w:rPr>
      <w:rFonts w:ascii="Courier New" w:hAnsi="Courier New" w:cs="Courier New" w:hint="default"/>
      <w:lang w:val="nb-NO" w:eastAsia="ja-JP" w:bidi="ar-SA"/>
    </w:rPr>
  </w:style>
  <w:style w:type="character" w:customStyle="1" w:styleId="CharChar72">
    <w:name w:val="Char Char72"/>
    <w:semiHidden/>
    <w:rsid w:val="001E41A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E41A8"/>
    <w:pPr>
      <w:keepNext/>
      <w:tabs>
        <w:tab w:val="num" w:pos="0"/>
      </w:tabs>
      <w:spacing w:beforeLines="20" w:afterLines="10" w:after="180"/>
      <w:ind w:right="284"/>
      <w:jc w:val="both"/>
      <w:outlineLvl w:val="0"/>
    </w:pPr>
    <w:rPr>
      <w:rFonts w:ascii="Arial" w:eastAsia="SimSun" w:hAnsi="Arial" w:cs="SimSun"/>
      <w:b/>
      <w:bCs/>
      <w:sz w:val="28"/>
      <w:szCs w:val="20"/>
      <w:lang w:eastAsia="zh-CN"/>
    </w:rPr>
  </w:style>
  <w:style w:type="character" w:customStyle="1" w:styleId="CharChar102">
    <w:name w:val="Char Char102"/>
    <w:semiHidden/>
    <w:rsid w:val="001E41A8"/>
    <w:rPr>
      <w:rFonts w:ascii="Times New Roman" w:hAnsi="Times New Roman" w:cs="Times New Roman" w:hint="default"/>
      <w:lang w:val="en-GB" w:eastAsia="en-US"/>
    </w:rPr>
  </w:style>
  <w:style w:type="character" w:customStyle="1" w:styleId="CharChar92">
    <w:name w:val="Char Char92"/>
    <w:semiHidden/>
    <w:rsid w:val="001E41A8"/>
    <w:rPr>
      <w:rFonts w:ascii="Tahoma" w:hAnsi="Tahoma" w:cs="Tahoma" w:hint="default"/>
      <w:sz w:val="16"/>
      <w:szCs w:val="16"/>
      <w:lang w:val="en-GB" w:eastAsia="en-US"/>
    </w:rPr>
  </w:style>
  <w:style w:type="character" w:customStyle="1" w:styleId="CharChar82">
    <w:name w:val="Char Char82"/>
    <w:semiHidden/>
    <w:rsid w:val="001E41A8"/>
    <w:rPr>
      <w:rFonts w:ascii="Times New Roman" w:hAnsi="Times New Roman" w:cs="Times New Roman" w:hint="default"/>
      <w:b/>
      <w:bCs/>
      <w:lang w:val="en-GB" w:eastAsia="en-US"/>
    </w:rPr>
  </w:style>
  <w:style w:type="character" w:customStyle="1" w:styleId="CharChar292">
    <w:name w:val="Char Char292"/>
    <w:rsid w:val="001E41A8"/>
    <w:rPr>
      <w:rFonts w:ascii="Arial" w:hAnsi="Arial" w:cs="Arial" w:hint="default"/>
      <w:sz w:val="36"/>
      <w:lang w:val="en-GB" w:eastAsia="en-US" w:bidi="ar-SA"/>
    </w:rPr>
  </w:style>
  <w:style w:type="character" w:customStyle="1" w:styleId="CharChar282">
    <w:name w:val="Char Char282"/>
    <w:rsid w:val="001E41A8"/>
    <w:rPr>
      <w:rFonts w:ascii="Arial" w:hAnsi="Arial" w:cs="Arial" w:hint="default"/>
      <w:sz w:val="32"/>
      <w:lang w:val="en-GB"/>
    </w:rPr>
  </w:style>
  <w:style w:type="character" w:customStyle="1" w:styleId="msoins00">
    <w:name w:val="msoins0"/>
    <w:rsid w:val="001E41A8"/>
  </w:style>
  <w:style w:type="character" w:customStyle="1" w:styleId="B3Char">
    <w:name w:val="B3 Char"/>
    <w:rsid w:val="001E41A8"/>
    <w:rPr>
      <w:rFonts w:ascii="Times New Roman" w:hAnsi="Times New Roman"/>
      <w:lang w:val="en-GB"/>
    </w:rPr>
  </w:style>
  <w:style w:type="character" w:customStyle="1" w:styleId="BodyTextIndent3Char">
    <w:name w:val="Body Text Indent 3 Char"/>
    <w:link w:val="BodyTextIndent3"/>
    <w:rsid w:val="001E41A8"/>
    <w:rPr>
      <w:rFonts w:eastAsia="Times New Roman"/>
      <w:sz w:val="24"/>
      <w:szCs w:val="24"/>
    </w:rPr>
  </w:style>
  <w:style w:type="character" w:customStyle="1" w:styleId="textbodybold1">
    <w:name w:val="textbodybold1"/>
    <w:rsid w:val="001E41A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MTEquationSection">
    <w:name w:val="MTEquationSection"/>
    <w:rsid w:val="001E41A8"/>
    <w:rPr>
      <w:vanish w:val="0"/>
      <w:color w:val="FF0000"/>
      <w:lang w:eastAsia="en-US"/>
    </w:rPr>
  </w:style>
  <w:style w:type="character" w:customStyle="1" w:styleId="ZchnZchn52">
    <w:name w:val="Zchn Zchn52"/>
    <w:rsid w:val="001E41A8"/>
    <w:rPr>
      <w:rFonts w:ascii="Courier New" w:eastAsia="Batang" w:hAnsi="Courier New"/>
      <w:lang w:val="nb-NO" w:eastAsia="en-US" w:bidi="ar-SA"/>
    </w:rPr>
  </w:style>
  <w:style w:type="character" w:customStyle="1" w:styleId="ListChar">
    <w:name w:val="List Char"/>
    <w:link w:val="List"/>
    <w:rsid w:val="001E41A8"/>
    <w:rPr>
      <w:rFonts w:eastAsia="Times New Roman"/>
      <w:lang w:val="en-GB"/>
    </w:rPr>
  </w:style>
  <w:style w:type="character" w:customStyle="1" w:styleId="List2Char">
    <w:name w:val="List 2 Char"/>
    <w:link w:val="List2"/>
    <w:rsid w:val="001E41A8"/>
    <w:rPr>
      <w:rFonts w:eastAsia="Times New Roman"/>
      <w:lang w:val="en-GB"/>
    </w:rPr>
  </w:style>
  <w:style w:type="character" w:customStyle="1" w:styleId="ListBullet3Char">
    <w:name w:val="List Bullet 3 Char"/>
    <w:link w:val="ListBullet3"/>
    <w:rsid w:val="001E41A8"/>
    <w:rPr>
      <w:rFonts w:eastAsia="Times New Roman"/>
      <w:lang w:val="en-GB"/>
    </w:rPr>
  </w:style>
  <w:style w:type="character" w:customStyle="1" w:styleId="ListBulletChar">
    <w:name w:val="List Bullet Char"/>
    <w:link w:val="ListBullet"/>
    <w:rsid w:val="001E41A8"/>
    <w:rPr>
      <w:rFonts w:eastAsia="Times New Roman"/>
      <w:lang w:val="en-GB"/>
    </w:rPr>
  </w:style>
  <w:style w:type="character" w:customStyle="1" w:styleId="1Char0">
    <w:name w:val="样式1 Char"/>
    <w:link w:val="1"/>
    <w:rsid w:val="001E41A8"/>
    <w:rPr>
      <w:rFonts w:ascii="Arial" w:hAnsi="Arial"/>
      <w:sz w:val="18"/>
      <w:lang w:val="en-GB" w:eastAsia="ja-JP"/>
    </w:rPr>
  </w:style>
  <w:style w:type="character" w:customStyle="1" w:styleId="superscript">
    <w:name w:val="superscript"/>
    <w:rsid w:val="001E41A8"/>
    <w:rPr>
      <w:rFonts w:ascii="Bookman" w:hAnsi="Bookman"/>
      <w:position w:val="6"/>
      <w:sz w:val="18"/>
    </w:rPr>
  </w:style>
  <w:style w:type="character" w:customStyle="1" w:styleId="NOChar1">
    <w:name w:val="NO Char1"/>
    <w:rsid w:val="001E41A8"/>
    <w:rPr>
      <w:rFonts w:eastAsia="MS Mincho"/>
      <w:lang w:val="en-GB" w:eastAsia="en-US" w:bidi="ar-SA"/>
    </w:rPr>
  </w:style>
  <w:style w:type="paragraph" w:customStyle="1" w:styleId="textintend1">
    <w:name w:val="text intend 1"/>
    <w:basedOn w:val="text"/>
    <w:rsid w:val="001E41A8"/>
    <w:pPr>
      <w:widowControl/>
      <w:tabs>
        <w:tab w:val="left" w:pos="992"/>
      </w:tabs>
      <w:spacing w:after="120"/>
      <w:ind w:left="992" w:hanging="425"/>
    </w:pPr>
    <w:rPr>
      <w:rFonts w:eastAsia="MS Mincho"/>
      <w:lang w:val="en-US"/>
    </w:rPr>
  </w:style>
  <w:style w:type="paragraph" w:customStyle="1" w:styleId="TabList">
    <w:name w:val="TabList"/>
    <w:basedOn w:val="Normal"/>
    <w:rsid w:val="001E41A8"/>
    <w:pPr>
      <w:tabs>
        <w:tab w:val="left" w:pos="1134"/>
      </w:tabs>
    </w:pPr>
    <w:rPr>
      <w:rFonts w:eastAsia="MS Mincho"/>
      <w:sz w:val="20"/>
      <w:szCs w:val="20"/>
      <w:lang w:val="en-GB"/>
    </w:rPr>
  </w:style>
  <w:style w:type="character" w:customStyle="1" w:styleId="BodyText2Char1">
    <w:name w:val="Body Text 2 Char1"/>
    <w:rsid w:val="001E41A8"/>
    <w:rPr>
      <w:lang w:val="en-GB"/>
    </w:rPr>
  </w:style>
  <w:style w:type="character" w:customStyle="1" w:styleId="EndnoteTextChar1">
    <w:name w:val="Endnote Text Char1"/>
    <w:rsid w:val="001E41A8"/>
    <w:rPr>
      <w:lang w:val="en-GB"/>
    </w:rPr>
  </w:style>
  <w:style w:type="character" w:customStyle="1" w:styleId="TitleChar1">
    <w:name w:val="Title Char1"/>
    <w:rsid w:val="001E41A8"/>
    <w:rPr>
      <w:rFonts w:ascii="Cambria" w:eastAsia="Times New Roman" w:hAnsi="Cambria" w:cs="Times New Roman"/>
      <w:b/>
      <w:bCs/>
      <w:kern w:val="28"/>
      <w:sz w:val="32"/>
      <w:szCs w:val="32"/>
      <w:lang w:val="en-GB"/>
    </w:rPr>
  </w:style>
  <w:style w:type="paragraph" w:customStyle="1" w:styleId="textintend2">
    <w:name w:val="text intend 2"/>
    <w:basedOn w:val="text"/>
    <w:rsid w:val="001E41A8"/>
    <w:pPr>
      <w:widowControl/>
      <w:tabs>
        <w:tab w:val="left" w:pos="1418"/>
      </w:tabs>
      <w:spacing w:after="120"/>
      <w:ind w:left="1418" w:hanging="426"/>
    </w:pPr>
    <w:rPr>
      <w:rFonts w:eastAsia="MS Mincho"/>
      <w:lang w:val="en-US"/>
    </w:rPr>
  </w:style>
  <w:style w:type="character" w:customStyle="1" w:styleId="BodyTextIndent2Char1">
    <w:name w:val="Body Text Indent 2 Char1"/>
    <w:rsid w:val="001E41A8"/>
    <w:rPr>
      <w:lang w:val="en-GB"/>
    </w:rPr>
  </w:style>
  <w:style w:type="character" w:customStyle="1" w:styleId="BodyTextIndentChar1">
    <w:name w:val="Body Text Indent Char1"/>
    <w:rsid w:val="001E41A8"/>
    <w:rPr>
      <w:lang w:val="en-GB"/>
    </w:rPr>
  </w:style>
  <w:style w:type="character" w:customStyle="1" w:styleId="BodyText3Char1">
    <w:name w:val="Body Text 3 Char1"/>
    <w:rsid w:val="001E41A8"/>
    <w:rPr>
      <w:sz w:val="16"/>
      <w:szCs w:val="16"/>
      <w:lang w:val="en-GB"/>
    </w:rPr>
  </w:style>
  <w:style w:type="paragraph" w:customStyle="1" w:styleId="text">
    <w:name w:val="text"/>
    <w:basedOn w:val="Normal"/>
    <w:rsid w:val="001E41A8"/>
    <w:pPr>
      <w:widowControl w:val="0"/>
      <w:spacing w:after="240"/>
      <w:jc w:val="both"/>
    </w:pPr>
    <w:rPr>
      <w:rFonts w:eastAsia="SimSun"/>
      <w:szCs w:val="20"/>
      <w:lang w:val="en-AU"/>
    </w:rPr>
  </w:style>
  <w:style w:type="paragraph" w:customStyle="1" w:styleId="berschrift1H1">
    <w:name w:val="Überschrift 1.H1"/>
    <w:basedOn w:val="Normal"/>
    <w:next w:val="Normal"/>
    <w:rsid w:val="001E41A8"/>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rsid w:val="001E41A8"/>
    <w:pPr>
      <w:widowControl/>
      <w:tabs>
        <w:tab w:val="left" w:pos="1843"/>
      </w:tabs>
      <w:spacing w:after="120"/>
      <w:ind w:left="1843" w:hanging="425"/>
    </w:pPr>
    <w:rPr>
      <w:rFonts w:eastAsia="MS Mincho"/>
      <w:lang w:val="en-US"/>
    </w:rPr>
  </w:style>
  <w:style w:type="paragraph" w:customStyle="1" w:styleId="normalpuce">
    <w:name w:val="normal puce"/>
    <w:basedOn w:val="Normal"/>
    <w:rsid w:val="001E41A8"/>
    <w:pPr>
      <w:widowControl w:val="0"/>
      <w:tabs>
        <w:tab w:val="left" w:pos="360"/>
      </w:tabs>
      <w:spacing w:before="60" w:after="60"/>
      <w:ind w:left="360" w:hanging="360"/>
      <w:jc w:val="both"/>
    </w:pPr>
    <w:rPr>
      <w:rFonts w:eastAsia="MS Mincho"/>
      <w:sz w:val="20"/>
      <w:szCs w:val="20"/>
      <w:lang w:val="en-GB"/>
    </w:rPr>
  </w:style>
  <w:style w:type="paragraph" w:customStyle="1" w:styleId="para">
    <w:name w:val="para"/>
    <w:basedOn w:val="Normal"/>
    <w:rsid w:val="001E41A8"/>
    <w:pPr>
      <w:spacing w:after="240"/>
      <w:jc w:val="both"/>
    </w:pPr>
    <w:rPr>
      <w:rFonts w:ascii="Helvetica" w:eastAsia="SimSun" w:hAnsi="Helvetica"/>
      <w:sz w:val="20"/>
      <w:szCs w:val="20"/>
      <w:lang w:val="en-GB"/>
    </w:rPr>
  </w:style>
  <w:style w:type="paragraph" w:customStyle="1" w:styleId="List1">
    <w:name w:val="List1"/>
    <w:basedOn w:val="Normal"/>
    <w:rsid w:val="001E41A8"/>
    <w:pPr>
      <w:spacing w:before="120" w:line="280" w:lineRule="atLeast"/>
      <w:ind w:left="360" w:hanging="360"/>
      <w:jc w:val="both"/>
    </w:pPr>
    <w:rPr>
      <w:rFonts w:ascii="Bookman" w:eastAsia="SimSun" w:hAnsi="Bookman"/>
      <w:sz w:val="20"/>
      <w:szCs w:val="20"/>
    </w:rPr>
  </w:style>
  <w:style w:type="paragraph" w:customStyle="1" w:styleId="1">
    <w:name w:val="样式1"/>
    <w:basedOn w:val="TAN"/>
    <w:link w:val="1Char0"/>
    <w:qFormat/>
    <w:rsid w:val="001E41A8"/>
    <w:pPr>
      <w:numPr>
        <w:numId w:val="16"/>
      </w:numPr>
    </w:pPr>
    <w:rPr>
      <w:lang w:eastAsia="ja-JP"/>
    </w:rPr>
  </w:style>
  <w:style w:type="paragraph" w:customStyle="1" w:styleId="TdocText">
    <w:name w:val="Tdoc_Text"/>
    <w:basedOn w:val="Normal"/>
    <w:rsid w:val="001E41A8"/>
    <w:pPr>
      <w:spacing w:before="120"/>
      <w:jc w:val="both"/>
    </w:pPr>
    <w:rPr>
      <w:rFonts w:eastAsia="SimSun"/>
      <w:sz w:val="20"/>
      <w:szCs w:val="20"/>
    </w:rPr>
  </w:style>
  <w:style w:type="paragraph" w:customStyle="1" w:styleId="centered">
    <w:name w:val="centered"/>
    <w:basedOn w:val="Normal"/>
    <w:rsid w:val="001E41A8"/>
    <w:pPr>
      <w:widowControl w:val="0"/>
      <w:spacing w:before="120" w:line="280" w:lineRule="atLeast"/>
      <w:jc w:val="center"/>
    </w:pPr>
    <w:rPr>
      <w:rFonts w:ascii="Bookman" w:eastAsia="SimSun" w:hAnsi="Bookman"/>
      <w:sz w:val="20"/>
      <w:szCs w:val="20"/>
    </w:rPr>
  </w:style>
  <w:style w:type="paragraph" w:customStyle="1" w:styleId="LightGrid-Accent31">
    <w:name w:val="Light Grid - Accent 31"/>
    <w:basedOn w:val="Normal"/>
    <w:qFormat/>
    <w:rsid w:val="001E41A8"/>
    <w:pPr>
      <w:overflowPunct w:val="0"/>
      <w:autoSpaceDE w:val="0"/>
      <w:autoSpaceDN w:val="0"/>
      <w:adjustRightInd w:val="0"/>
      <w:spacing w:after="180"/>
      <w:ind w:left="720"/>
      <w:contextualSpacing/>
      <w:textAlignment w:val="baseline"/>
    </w:pPr>
    <w:rPr>
      <w:rFonts w:eastAsia="SimSun"/>
      <w:sz w:val="20"/>
      <w:szCs w:val="20"/>
      <w:lang w:val="en-GB"/>
    </w:rPr>
  </w:style>
  <w:style w:type="paragraph" w:customStyle="1" w:styleId="LightList-Accent31">
    <w:name w:val="Light List - Accent 31"/>
    <w:semiHidden/>
    <w:rsid w:val="001E41A8"/>
    <w:rPr>
      <w:rFonts w:eastAsia="Batang"/>
      <w:lang w:val="en-GB"/>
    </w:rPr>
  </w:style>
  <w:style w:type="paragraph" w:customStyle="1" w:styleId="TOC911">
    <w:name w:val="TOC 911"/>
    <w:basedOn w:val="TOC8"/>
    <w:rsid w:val="001E41A8"/>
    <w:pPr>
      <w:keepNext/>
      <w:ind w:left="1418" w:hanging="1418"/>
    </w:pPr>
    <w:rPr>
      <w:rFonts w:eastAsia="MS Mincho"/>
      <w:noProof w:val="0"/>
      <w:lang w:eastAsia="en-GB"/>
    </w:rPr>
  </w:style>
  <w:style w:type="paragraph" w:customStyle="1" w:styleId="Caption11">
    <w:name w:val="Caption11"/>
    <w:basedOn w:val="Normal"/>
    <w:next w:val="Normal"/>
    <w:rsid w:val="001E41A8"/>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1">
    <w:name w:val="Table of Figures11"/>
    <w:basedOn w:val="Normal"/>
    <w:next w:val="Normal"/>
    <w:rsid w:val="001E41A8"/>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numbering" w:customStyle="1" w:styleId="14">
    <w:name w:val="リストなし1"/>
    <w:next w:val="NoList"/>
    <w:uiPriority w:val="99"/>
    <w:semiHidden/>
    <w:unhideWhenUsed/>
    <w:rsid w:val="001E41A8"/>
  </w:style>
  <w:style w:type="paragraph" w:customStyle="1" w:styleId="81">
    <w:name w:val="表 (赤)  81"/>
    <w:basedOn w:val="Normal"/>
    <w:uiPriority w:val="34"/>
    <w:qFormat/>
    <w:rsid w:val="001E41A8"/>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rsid w:val="001E41A8"/>
    <w:pPr>
      <w:spacing w:before="100" w:beforeAutospacing="1" w:after="100" w:afterAutospacing="1"/>
    </w:pPr>
    <w:rPr>
      <w:rFonts w:eastAsia="SimSun"/>
      <w:lang w:eastAsia="zh-CN"/>
    </w:rPr>
  </w:style>
  <w:style w:type="table" w:styleId="TableClassic2">
    <w:name w:val="Table Classic 2"/>
    <w:basedOn w:val="TableNormal"/>
    <w:rsid w:val="001E41A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E41A8"/>
    <w:rPr>
      <w:rFonts w:eastAsia="SimSun"/>
      <w:lang w:val="en-GB"/>
    </w:rPr>
  </w:style>
  <w:style w:type="paragraph" w:customStyle="1" w:styleId="LGTdoc">
    <w:name w:val="LGTdoc_본문"/>
    <w:basedOn w:val="Normal"/>
    <w:rsid w:val="001E41A8"/>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1E41A8"/>
    <w:pPr>
      <w:spacing w:after="240"/>
      <w:jc w:val="both"/>
    </w:pPr>
    <w:rPr>
      <w:rFonts w:ascii="Arial" w:eastAsia="SimSun" w:hAnsi="Arial"/>
      <w:sz w:val="20"/>
      <w:lang w:val="en-GB"/>
    </w:rPr>
  </w:style>
  <w:style w:type="paragraph" w:customStyle="1" w:styleId="ECCFootnote">
    <w:name w:val="ECC Footnote"/>
    <w:basedOn w:val="Normal"/>
    <w:autoRedefine/>
    <w:uiPriority w:val="99"/>
    <w:rsid w:val="001E41A8"/>
    <w:pPr>
      <w:ind w:left="454" w:hanging="454"/>
    </w:pPr>
    <w:rPr>
      <w:rFonts w:ascii="Arial" w:eastAsia="SimSun" w:hAnsi="Arial"/>
      <w:sz w:val="16"/>
    </w:rPr>
  </w:style>
  <w:style w:type="character" w:customStyle="1" w:styleId="ECCParagraphZchn">
    <w:name w:val="ECC Paragraph Zchn"/>
    <w:link w:val="ECCParagraph"/>
    <w:locked/>
    <w:rsid w:val="001E41A8"/>
    <w:rPr>
      <w:rFonts w:ascii="Arial" w:eastAsia="SimSun" w:hAnsi="Arial"/>
      <w:szCs w:val="24"/>
      <w:lang w:val="en-GB"/>
    </w:rPr>
  </w:style>
  <w:style w:type="paragraph" w:customStyle="1" w:styleId="Text1">
    <w:name w:val="Text 1"/>
    <w:basedOn w:val="Normal"/>
    <w:rsid w:val="001E41A8"/>
    <w:pPr>
      <w:spacing w:after="240"/>
      <w:ind w:left="482"/>
      <w:jc w:val="both"/>
    </w:pPr>
    <w:rPr>
      <w:rFonts w:eastAsia="SimSun"/>
      <w:szCs w:val="20"/>
      <w:lang w:val="en-GB" w:eastAsia="fr-BE"/>
    </w:rPr>
  </w:style>
  <w:style w:type="paragraph" w:customStyle="1" w:styleId="NumPar4">
    <w:name w:val="NumPar 4"/>
    <w:basedOn w:val="Heading4"/>
    <w:next w:val="Normal"/>
    <w:uiPriority w:val="99"/>
    <w:rsid w:val="001E41A8"/>
    <w:pPr>
      <w:numPr>
        <w:ilvl w:val="0"/>
        <w:numId w:val="17"/>
      </w:numPr>
      <w:tabs>
        <w:tab w:val="clear" w:pos="1492"/>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basedOn w:val="DefaultParagraphFont"/>
    <w:rsid w:val="001E41A8"/>
  </w:style>
  <w:style w:type="paragraph" w:customStyle="1" w:styleId="cita">
    <w:name w:val="cita"/>
    <w:basedOn w:val="Normal"/>
    <w:rsid w:val="001E41A8"/>
    <w:pPr>
      <w:spacing w:before="200" w:after="100" w:afterAutospacing="1"/>
    </w:pPr>
    <w:rPr>
      <w:rFonts w:ascii="SimSun" w:eastAsia="SimSun" w:hAnsi="SimSun" w:cs="SimSun"/>
      <w:sz w:val="15"/>
      <w:szCs w:val="15"/>
      <w:lang w:eastAsia="zh-CN"/>
    </w:rPr>
  </w:style>
  <w:style w:type="paragraph" w:customStyle="1" w:styleId="gpotblnote">
    <w:name w:val="gpotbl_note"/>
    <w:basedOn w:val="Normal"/>
    <w:rsid w:val="001E41A8"/>
    <w:pPr>
      <w:spacing w:before="100" w:beforeAutospacing="1" w:after="100" w:afterAutospacing="1"/>
      <w:ind w:firstLine="480"/>
    </w:pPr>
    <w:rPr>
      <w:rFonts w:ascii="SimSun" w:eastAsia="SimSun" w:hAnsi="SimSun" w:cs="SimSun"/>
      <w:lang w:eastAsia="zh-CN"/>
    </w:rPr>
  </w:style>
  <w:style w:type="paragraph" w:customStyle="1" w:styleId="Atl">
    <w:name w:val="Atl"/>
    <w:basedOn w:val="Normal"/>
    <w:rsid w:val="001E41A8"/>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E41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1E41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1E41A8"/>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rsid w:val="001E41A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rPr>
  </w:style>
  <w:style w:type="character" w:customStyle="1" w:styleId="im-content1">
    <w:name w:val="im-content1"/>
    <w:rsid w:val="001E41A8"/>
    <w:rPr>
      <w:vanish w:val="0"/>
      <w:webHidden w:val="0"/>
      <w:color w:val="000000"/>
      <w:specVanish w:val="0"/>
    </w:rPr>
  </w:style>
  <w:style w:type="paragraph" w:customStyle="1" w:styleId="Equation">
    <w:name w:val="Equation"/>
    <w:basedOn w:val="Normal"/>
    <w:next w:val="Normal"/>
    <w:link w:val="EquationChar"/>
    <w:qFormat/>
    <w:rsid w:val="001E41A8"/>
    <w:pPr>
      <w:tabs>
        <w:tab w:val="center" w:pos="4620"/>
        <w:tab w:val="right" w:pos="9240"/>
      </w:tabs>
      <w:autoSpaceDE w:val="0"/>
      <w:autoSpaceDN w:val="0"/>
      <w:adjustRightInd w:val="0"/>
      <w:snapToGrid w:val="0"/>
      <w:spacing w:after="120"/>
      <w:jc w:val="both"/>
    </w:pPr>
    <w:rPr>
      <w:rFonts w:eastAsia="SimSun"/>
      <w:sz w:val="22"/>
      <w:szCs w:val="22"/>
      <w:lang w:val="en-GB"/>
    </w:rPr>
  </w:style>
  <w:style w:type="character" w:customStyle="1" w:styleId="EquationChar">
    <w:name w:val="Equation Char"/>
    <w:link w:val="Equation"/>
    <w:rsid w:val="001E41A8"/>
    <w:rPr>
      <w:rFonts w:eastAsia="SimSun"/>
      <w:sz w:val="22"/>
      <w:szCs w:val="22"/>
      <w:lang w:val="en-GB"/>
    </w:rPr>
  </w:style>
  <w:style w:type="character" w:customStyle="1" w:styleId="apple-converted-space">
    <w:name w:val="apple-converted-space"/>
    <w:rsid w:val="001E41A8"/>
  </w:style>
  <w:style w:type="character" w:customStyle="1" w:styleId="shorttext">
    <w:name w:val="short_text"/>
    <w:rsid w:val="001E41A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41A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41A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41A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41A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E41A8"/>
    <w:rPr>
      <w:rFonts w:ascii="Yu Gothic Light" w:eastAsia="Yu Gothic Light" w:hAnsi="Yu Gothic Light" w:cs="Times New Roman"/>
      <w:lang w:val="en-GB" w:eastAsia="en-US"/>
    </w:rPr>
  </w:style>
  <w:style w:type="paragraph" w:customStyle="1" w:styleId="msonormal0">
    <w:name w:val="msonormal"/>
    <w:basedOn w:val="Normal"/>
    <w:rsid w:val="001E41A8"/>
    <w:pPr>
      <w:overflowPunct w:val="0"/>
      <w:autoSpaceDE w:val="0"/>
      <w:autoSpaceDN w:val="0"/>
      <w:adjustRightInd w:val="0"/>
      <w:spacing w:before="100" w:beforeAutospacing="1" w:after="100" w:afterAutospacing="1"/>
    </w:pPr>
    <w:rPr>
      <w:rFonts w:eastAsia="Yu Mincho"/>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E41A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41A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41A8"/>
    <w:rPr>
      <w:rFonts w:ascii="Times New Roman" w:eastAsia="Yu Mincho" w:hAnsi="Times New Roman"/>
      <w:lang w:val="en-GB" w:eastAsia="en-US"/>
    </w:rPr>
  </w:style>
  <w:style w:type="paragraph" w:customStyle="1" w:styleId="43">
    <w:name w:val="吹き出し4"/>
    <w:basedOn w:val="Normal"/>
    <w:semiHidden/>
    <w:rsid w:val="001E41A8"/>
    <w:pPr>
      <w:spacing w:after="180"/>
    </w:pPr>
    <w:rPr>
      <w:rFonts w:ascii="Tahoma" w:eastAsia="MS Mincho" w:hAnsi="Tahoma" w:cs="Tahoma"/>
      <w:sz w:val="16"/>
      <w:szCs w:val="16"/>
      <w:lang w:val="en-GB"/>
    </w:rPr>
  </w:style>
  <w:style w:type="paragraph" w:customStyle="1" w:styleId="tac0">
    <w:name w:val="tac"/>
    <w:basedOn w:val="Normal"/>
    <w:uiPriority w:val="99"/>
    <w:rsid w:val="001E41A8"/>
    <w:pPr>
      <w:keepNext/>
      <w:autoSpaceDE w:val="0"/>
      <w:autoSpaceDN w:val="0"/>
      <w:jc w:val="center"/>
    </w:pPr>
    <w:rPr>
      <w:rFonts w:ascii="Arial" w:eastAsiaTheme="minorHAnsi" w:hAnsi="Arial" w:cs="Arial"/>
      <w:sz w:val="18"/>
      <w:szCs w:val="18"/>
    </w:rPr>
  </w:style>
  <w:style w:type="character" w:customStyle="1" w:styleId="UnresolvedMention11">
    <w:name w:val="Unresolved Mention11"/>
    <w:uiPriority w:val="99"/>
    <w:semiHidden/>
    <w:unhideWhenUsed/>
    <w:rsid w:val="001E41A8"/>
    <w:rPr>
      <w:color w:val="808080"/>
      <w:shd w:val="clear" w:color="auto" w:fill="E6E6E6"/>
    </w:rPr>
  </w:style>
  <w:style w:type="table" w:customStyle="1" w:styleId="Tabellengitternetz11">
    <w:name w:val="Tabellengitternetz1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E41A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E41A8"/>
  </w:style>
  <w:style w:type="table" w:customStyle="1" w:styleId="311">
    <w:name w:val="网格型31"/>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E41A8"/>
  </w:style>
  <w:style w:type="table" w:customStyle="1" w:styleId="TableClassic21">
    <w:name w:val="Table Classic 21"/>
    <w:basedOn w:val="TableNormal"/>
    <w:next w:val="TableClassic2"/>
    <w:rsid w:val="001E41A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1E41A8"/>
    <w:rPr>
      <w:color w:val="808080"/>
      <w:shd w:val="clear" w:color="auto" w:fill="E6E6E6"/>
    </w:rPr>
  </w:style>
  <w:style w:type="paragraph" w:customStyle="1" w:styleId="CharCharCharCharChar1">
    <w:name w:val="Char Char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E41A8"/>
    <w:rPr>
      <w:lang w:val="en-GB" w:eastAsia="ja-JP" w:bidi="ar-SA"/>
    </w:rPr>
  </w:style>
  <w:style w:type="paragraph" w:customStyle="1" w:styleId="1Char1">
    <w:name w:val="(文字) (文字)1 Char (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CharChar41">
    <w:name w:val="Char Char41"/>
    <w:rsid w:val="001E41A8"/>
    <w:rPr>
      <w:rFonts w:ascii="Courier New" w:hAnsi="Courier New"/>
      <w:lang w:val="nb-NO" w:eastAsia="ja-JP" w:bidi="ar-SA"/>
    </w:rPr>
  </w:style>
  <w:style w:type="paragraph" w:customStyle="1" w:styleId="CharCharCharCharCharChar1">
    <w:name w:val="Char Char Char Char Char Char1"/>
    <w:semiHidden/>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E41A8"/>
    <w:rPr>
      <w:rFonts w:ascii="Tahoma" w:hAnsi="Tahoma" w:cs="Tahoma"/>
      <w:shd w:val="clear" w:color="auto" w:fill="000080"/>
      <w:lang w:val="en-GB" w:eastAsia="en-US"/>
    </w:rPr>
  </w:style>
  <w:style w:type="character" w:customStyle="1" w:styleId="ZchnZchn51">
    <w:name w:val="Zchn Zchn51"/>
    <w:rsid w:val="001E41A8"/>
    <w:rPr>
      <w:rFonts w:ascii="Courier New" w:eastAsia="Batang" w:hAnsi="Courier New"/>
      <w:lang w:val="nb-NO" w:eastAsia="en-US" w:bidi="ar-SA"/>
    </w:rPr>
  </w:style>
  <w:style w:type="character" w:customStyle="1" w:styleId="CharChar101">
    <w:name w:val="Char Char101"/>
    <w:semiHidden/>
    <w:rsid w:val="001E41A8"/>
    <w:rPr>
      <w:rFonts w:ascii="Times New Roman" w:hAnsi="Times New Roman"/>
      <w:lang w:val="en-GB" w:eastAsia="en-US"/>
    </w:rPr>
  </w:style>
  <w:style w:type="character" w:customStyle="1" w:styleId="CharChar91">
    <w:name w:val="Char Char91"/>
    <w:semiHidden/>
    <w:rsid w:val="001E41A8"/>
    <w:rPr>
      <w:rFonts w:ascii="Tahoma" w:hAnsi="Tahoma" w:cs="Tahoma"/>
      <w:sz w:val="16"/>
      <w:szCs w:val="16"/>
      <w:lang w:val="en-GB" w:eastAsia="en-US"/>
    </w:rPr>
  </w:style>
  <w:style w:type="character" w:customStyle="1" w:styleId="CharChar81">
    <w:name w:val="Char Char81"/>
    <w:semiHidden/>
    <w:rsid w:val="001E41A8"/>
    <w:rPr>
      <w:rFonts w:ascii="Times New Roman" w:hAnsi="Times New Roman"/>
      <w:b/>
      <w:bCs/>
      <w:lang w:val="en-GB" w:eastAsia="en-US"/>
    </w:rPr>
  </w:style>
  <w:style w:type="paragraph" w:customStyle="1" w:styleId="23">
    <w:name w:val="修订2"/>
    <w:hidden/>
    <w:semiHidden/>
    <w:rsid w:val="001E41A8"/>
    <w:rPr>
      <w:rFonts w:eastAsia="Batang"/>
      <w:lang w:val="en-GB"/>
    </w:rPr>
  </w:style>
  <w:style w:type="paragraph" w:customStyle="1" w:styleId="1CharChar1Char1">
    <w:name w:val="(文字) (文字)1 Char (文字) (文字) Char (文字) (文字)1 Char (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1E41A8"/>
    <w:rPr>
      <w:rFonts w:ascii="Arial" w:hAnsi="Arial"/>
      <w:sz w:val="36"/>
      <w:lang w:val="en-GB" w:eastAsia="en-US" w:bidi="ar-SA"/>
    </w:rPr>
  </w:style>
  <w:style w:type="character" w:customStyle="1" w:styleId="CharChar281">
    <w:name w:val="Char Char281"/>
    <w:rsid w:val="001E41A8"/>
    <w:rPr>
      <w:rFonts w:ascii="Arial" w:hAnsi="Arial"/>
      <w:sz w:val="32"/>
      <w:lang w:val="en-GB"/>
    </w:rPr>
  </w:style>
  <w:style w:type="paragraph" w:customStyle="1" w:styleId="CharChar241">
    <w:name w:val="Char Char241"/>
    <w:basedOn w:val="Normal"/>
    <w:semiHidden/>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10">
    <w:name w:val="(文字) (文字)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CharCharCharCharCharCharChar1">
    <w:name w:val="Char Char Char Char Char Char Char Char Char Char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1E41A8"/>
  </w:style>
  <w:style w:type="table" w:customStyle="1" w:styleId="TableGrid12">
    <w:name w:val="Table Grid12"/>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E41A8"/>
  </w:style>
  <w:style w:type="table" w:customStyle="1" w:styleId="TableGrid111">
    <w:name w:val="Table Grid11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E41A8"/>
  </w:style>
  <w:style w:type="numbering" w:customStyle="1" w:styleId="NoList32">
    <w:name w:val="No List32"/>
    <w:next w:val="NoList"/>
    <w:uiPriority w:val="99"/>
    <w:semiHidden/>
    <w:unhideWhenUsed/>
    <w:rsid w:val="001E41A8"/>
  </w:style>
  <w:style w:type="paragraph" w:customStyle="1" w:styleId="aria">
    <w:name w:val="aria"/>
    <w:basedOn w:val="Normal"/>
    <w:rsid w:val="001E41A8"/>
    <w:pPr>
      <w:keepNext/>
      <w:keepLines/>
      <w:jc w:val="both"/>
    </w:pPr>
    <w:rPr>
      <w:rFonts w:ascii="Arial" w:eastAsia="SimSun" w:hAnsi="Arial"/>
      <w:sz w:val="18"/>
      <w:szCs w:val="18"/>
      <w:lang w:val="en-GB"/>
    </w:rPr>
  </w:style>
  <w:style w:type="paragraph" w:styleId="NoSpacing">
    <w:name w:val="No Spacing"/>
    <w:uiPriority w:val="1"/>
    <w:qFormat/>
    <w:rsid w:val="001E41A8"/>
    <w:pPr>
      <w:overflowPunct w:val="0"/>
      <w:autoSpaceDE w:val="0"/>
      <w:autoSpaceDN w:val="0"/>
      <w:adjustRightInd w:val="0"/>
    </w:pPr>
    <w:rPr>
      <w:lang w:val="en-GB" w:eastAsia="ja-JP"/>
    </w:rPr>
  </w:style>
  <w:style w:type="paragraph" w:customStyle="1" w:styleId="p20">
    <w:name w:val="p20"/>
    <w:basedOn w:val="Normal"/>
    <w:rsid w:val="001E41A8"/>
    <w:pPr>
      <w:snapToGrid w:val="0"/>
      <w:textAlignment w:val="baseline"/>
    </w:pPr>
    <w:rPr>
      <w:rFonts w:ascii="Arial" w:eastAsia="SimSun" w:hAnsi="Arial" w:cs="Arial"/>
      <w:sz w:val="18"/>
      <w:szCs w:val="18"/>
      <w:lang w:eastAsia="zh-CN"/>
    </w:rPr>
  </w:style>
  <w:style w:type="paragraph" w:customStyle="1" w:styleId="a6">
    <w:name w:val="吹き出し"/>
    <w:basedOn w:val="Normal"/>
    <w:semiHidden/>
    <w:rsid w:val="001E41A8"/>
    <w:pPr>
      <w:spacing w:after="180"/>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rsid w:val="001E41A8"/>
    <w:rPr>
      <w:rFonts w:ascii="Times New Roman" w:hAnsi="Times New Roman"/>
      <w:lang w:val="en-GB"/>
    </w:rPr>
  </w:style>
  <w:style w:type="paragraph" w:customStyle="1" w:styleId="CharChar5">
    <w:name w:val="Char Char5"/>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semiHidden/>
    <w:rsid w:val="001E41A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E41A8"/>
    <w:pPr>
      <w:spacing w:after="180"/>
      <w:jc w:val="center"/>
    </w:pPr>
    <w:rPr>
      <w:rFonts w:ascii="Arial" w:eastAsia="SimSun" w:hAnsi="Arial" w:cs="Arial"/>
      <w:b/>
      <w:sz w:val="20"/>
      <w:szCs w:val="20"/>
      <w:lang w:val="en-GB"/>
    </w:rPr>
  </w:style>
  <w:style w:type="character" w:customStyle="1" w:styleId="Table1">
    <w:name w:val="Table (文字)"/>
    <w:link w:val="Table0"/>
    <w:rsid w:val="001E41A8"/>
    <w:rPr>
      <w:rFonts w:ascii="Arial" w:eastAsia="SimSun" w:hAnsi="Arial" w:cs="Arial"/>
      <w:b/>
      <w:lang w:val="en-GB"/>
    </w:rPr>
  </w:style>
  <w:style w:type="paragraph" w:customStyle="1" w:styleId="ColorfulList-Accent11">
    <w:name w:val="Colorful List - Accent 11"/>
    <w:basedOn w:val="Normal"/>
    <w:uiPriority w:val="34"/>
    <w:qFormat/>
    <w:rsid w:val="001E41A8"/>
    <w:pPr>
      <w:overflowPunct w:val="0"/>
      <w:autoSpaceDE w:val="0"/>
      <w:autoSpaceDN w:val="0"/>
      <w:adjustRightInd w:val="0"/>
      <w:spacing w:after="180"/>
      <w:ind w:left="720"/>
      <w:contextualSpacing/>
      <w:textAlignment w:val="baseline"/>
    </w:pPr>
    <w:rPr>
      <w:sz w:val="20"/>
      <w:szCs w:val="20"/>
      <w:lang w:val="en-GB"/>
    </w:rPr>
  </w:style>
  <w:style w:type="paragraph" w:customStyle="1" w:styleId="ColorfulShading-Accent11">
    <w:name w:val="Colorful Shading - Accent 11"/>
    <w:hidden/>
    <w:semiHidden/>
    <w:rsid w:val="001E41A8"/>
    <w:rPr>
      <w:rFonts w:eastAsia="Batang"/>
      <w:lang w:val="en-GB"/>
    </w:rPr>
  </w:style>
  <w:style w:type="character" w:styleId="LineNumber">
    <w:name w:val="line number"/>
    <w:basedOn w:val="DefaultParagraphFont"/>
    <w:semiHidden/>
    <w:rsid w:val="001E41A8"/>
    <w:rPr>
      <w:rFonts w:ascii="Arial" w:eastAsia="SimSun" w:hAnsi="Arial" w:cs="Arial"/>
      <w:color w:val="0000FF"/>
      <w:kern w:val="2"/>
      <w:lang w:val="en-US" w:eastAsia="zh-CN" w:bidi="ar-SA"/>
    </w:rPr>
  </w:style>
  <w:style w:type="paragraph" w:styleId="BlockText">
    <w:name w:val="Block Text"/>
    <w:basedOn w:val="Normal"/>
    <w:rsid w:val="001E41A8"/>
    <w:pPr>
      <w:spacing w:after="120"/>
      <w:ind w:left="1440" w:right="1440"/>
    </w:pPr>
    <w:rPr>
      <w:rFonts w:eastAsia="MS Mincho"/>
      <w:sz w:val="20"/>
      <w:szCs w:val="20"/>
      <w:lang w:val="en-GB"/>
    </w:rPr>
  </w:style>
  <w:style w:type="paragraph" w:customStyle="1" w:styleId="60">
    <w:name w:val="吹き出し6"/>
    <w:basedOn w:val="Normal"/>
    <w:semiHidden/>
    <w:rsid w:val="001E41A8"/>
    <w:pPr>
      <w:spacing w:after="180"/>
    </w:pPr>
    <w:rPr>
      <w:rFonts w:ascii="Tahoma" w:eastAsia="MS Mincho" w:hAnsi="Tahoma" w:cs="Tahoma"/>
      <w:sz w:val="16"/>
      <w:szCs w:val="16"/>
      <w:lang w:val="en-GB" w:eastAsia="ko-KR"/>
    </w:rPr>
  </w:style>
  <w:style w:type="character" w:styleId="HTMLCode">
    <w:name w:val="HTML Code"/>
    <w:semiHidden/>
    <w:unhideWhenUsed/>
    <w:rsid w:val="001E41A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290">
      <w:bodyDiv w:val="1"/>
      <w:marLeft w:val="0"/>
      <w:marRight w:val="0"/>
      <w:marTop w:val="0"/>
      <w:marBottom w:val="0"/>
      <w:divBdr>
        <w:top w:val="none" w:sz="0" w:space="0" w:color="auto"/>
        <w:left w:val="none" w:sz="0" w:space="0" w:color="auto"/>
        <w:bottom w:val="none" w:sz="0" w:space="0" w:color="auto"/>
        <w:right w:val="none" w:sz="0" w:space="0" w:color="auto"/>
      </w:divBdr>
    </w:div>
    <w:div w:id="105269967">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223853">
      <w:bodyDiv w:val="1"/>
      <w:marLeft w:val="0"/>
      <w:marRight w:val="0"/>
      <w:marTop w:val="0"/>
      <w:marBottom w:val="0"/>
      <w:divBdr>
        <w:top w:val="none" w:sz="0" w:space="0" w:color="auto"/>
        <w:left w:val="none" w:sz="0" w:space="0" w:color="auto"/>
        <w:bottom w:val="none" w:sz="0" w:space="0" w:color="auto"/>
        <w:right w:val="none" w:sz="0" w:space="0" w:color="auto"/>
      </w:divBdr>
      <w:divsChild>
        <w:div w:id="1367178132">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678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2144094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784344746">
      <w:bodyDiv w:val="1"/>
      <w:marLeft w:val="0"/>
      <w:marRight w:val="0"/>
      <w:marTop w:val="0"/>
      <w:marBottom w:val="0"/>
      <w:divBdr>
        <w:top w:val="none" w:sz="0" w:space="0" w:color="auto"/>
        <w:left w:val="none" w:sz="0" w:space="0" w:color="auto"/>
        <w:bottom w:val="none" w:sz="0" w:space="0" w:color="auto"/>
        <w:right w:val="none" w:sz="0" w:space="0" w:color="auto"/>
      </w:divBdr>
    </w:div>
    <w:div w:id="903831222">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6126409">
      <w:bodyDiv w:val="1"/>
      <w:marLeft w:val="0"/>
      <w:marRight w:val="0"/>
      <w:marTop w:val="0"/>
      <w:marBottom w:val="0"/>
      <w:divBdr>
        <w:top w:val="none" w:sz="0" w:space="0" w:color="auto"/>
        <w:left w:val="none" w:sz="0" w:space="0" w:color="auto"/>
        <w:bottom w:val="none" w:sz="0" w:space="0" w:color="auto"/>
        <w:right w:val="none" w:sz="0" w:space="0" w:color="auto"/>
      </w:divBdr>
      <w:divsChild>
        <w:div w:id="485785344">
          <w:marLeft w:val="0"/>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57378503">
      <w:bodyDiv w:val="1"/>
      <w:marLeft w:val="0"/>
      <w:marRight w:val="0"/>
      <w:marTop w:val="0"/>
      <w:marBottom w:val="0"/>
      <w:divBdr>
        <w:top w:val="none" w:sz="0" w:space="0" w:color="auto"/>
        <w:left w:val="none" w:sz="0" w:space="0" w:color="auto"/>
        <w:bottom w:val="none" w:sz="0" w:space="0" w:color="auto"/>
        <w:right w:val="none" w:sz="0" w:space="0" w:color="auto"/>
      </w:divBdr>
      <w:divsChild>
        <w:div w:id="182718677">
          <w:marLeft w:val="1080"/>
          <w:marRight w:val="0"/>
          <w:marTop w:val="100"/>
          <w:marBottom w:val="0"/>
          <w:divBdr>
            <w:top w:val="none" w:sz="0" w:space="0" w:color="auto"/>
            <w:left w:val="none" w:sz="0" w:space="0" w:color="auto"/>
            <w:bottom w:val="none" w:sz="0" w:space="0" w:color="auto"/>
            <w:right w:val="none" w:sz="0" w:space="0" w:color="auto"/>
          </w:divBdr>
        </w:div>
        <w:div w:id="192503058">
          <w:marLeft w:val="1080"/>
          <w:marRight w:val="0"/>
          <w:marTop w:val="100"/>
          <w:marBottom w:val="0"/>
          <w:divBdr>
            <w:top w:val="none" w:sz="0" w:space="0" w:color="auto"/>
            <w:left w:val="none" w:sz="0" w:space="0" w:color="auto"/>
            <w:bottom w:val="none" w:sz="0" w:space="0" w:color="auto"/>
            <w:right w:val="none" w:sz="0" w:space="0" w:color="auto"/>
          </w:divBdr>
        </w:div>
        <w:div w:id="567300159">
          <w:marLeft w:val="360"/>
          <w:marRight w:val="0"/>
          <w:marTop w:val="200"/>
          <w:marBottom w:val="0"/>
          <w:divBdr>
            <w:top w:val="none" w:sz="0" w:space="0" w:color="auto"/>
            <w:left w:val="none" w:sz="0" w:space="0" w:color="auto"/>
            <w:bottom w:val="none" w:sz="0" w:space="0" w:color="auto"/>
            <w:right w:val="none" w:sz="0" w:space="0" w:color="auto"/>
          </w:divBdr>
        </w:div>
        <w:div w:id="925770972">
          <w:marLeft w:val="360"/>
          <w:marRight w:val="0"/>
          <w:marTop w:val="200"/>
          <w:marBottom w:val="0"/>
          <w:divBdr>
            <w:top w:val="none" w:sz="0" w:space="0" w:color="auto"/>
            <w:left w:val="none" w:sz="0" w:space="0" w:color="auto"/>
            <w:bottom w:val="none" w:sz="0" w:space="0" w:color="auto"/>
            <w:right w:val="none" w:sz="0" w:space="0" w:color="auto"/>
          </w:divBdr>
        </w:div>
        <w:div w:id="1759137607">
          <w:marLeft w:val="1080"/>
          <w:marRight w:val="0"/>
          <w:marTop w:val="100"/>
          <w:marBottom w:val="0"/>
          <w:divBdr>
            <w:top w:val="none" w:sz="0" w:space="0" w:color="auto"/>
            <w:left w:val="none" w:sz="0" w:space="0" w:color="auto"/>
            <w:bottom w:val="none" w:sz="0" w:space="0" w:color="auto"/>
            <w:right w:val="none" w:sz="0" w:space="0" w:color="auto"/>
          </w:divBdr>
        </w:div>
        <w:div w:id="1981644749">
          <w:marLeft w:val="1080"/>
          <w:marRight w:val="0"/>
          <w:marTop w:val="100"/>
          <w:marBottom w:val="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39771317">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49162641">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E70B0-DF72-4A79-ACA4-E488F4BC6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5</Pages>
  <Words>1008</Words>
  <Characters>5749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Laurent Noel</dc:creator>
  <cp:keywords/>
  <dc:description/>
  <cp:lastModifiedBy>Laurent Noel</cp:lastModifiedBy>
  <cp:revision>3</cp:revision>
  <cp:lastPrinted>2010-01-07T15:23:00Z</cp:lastPrinted>
  <dcterms:created xsi:type="dcterms:W3CDTF">2020-10-23T20:46:00Z</dcterms:created>
  <dcterms:modified xsi:type="dcterms:W3CDTF">2020-10-23T22:53:00Z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